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90741" w14:textId="77777777" w:rsidR="000A12C3" w:rsidRPr="00A36796" w:rsidRDefault="00A36796" w:rsidP="00A36796">
      <w:pPr>
        <w:jc w:val="center"/>
        <w:rPr>
          <w:sz w:val="28"/>
          <w:szCs w:val="28"/>
        </w:rPr>
      </w:pPr>
      <w:r w:rsidRPr="00A36796">
        <w:rPr>
          <w:rFonts w:hint="eastAsia"/>
          <w:sz w:val="28"/>
          <w:szCs w:val="28"/>
        </w:rPr>
        <w:t>『イノベーション融合ジャーナル』刊行・執筆・投稿・審査規程</w:t>
      </w:r>
    </w:p>
    <w:p w14:paraId="17C830C4" w14:textId="77777777" w:rsidR="00A36796" w:rsidRDefault="00A36796"/>
    <w:p w14:paraId="7603951C" w14:textId="77777777" w:rsidR="00A36796" w:rsidRPr="00145845" w:rsidRDefault="00A36796" w:rsidP="00A36796">
      <w:pPr>
        <w:pStyle w:val="a3"/>
        <w:numPr>
          <w:ilvl w:val="0"/>
          <w:numId w:val="1"/>
        </w:numPr>
        <w:ind w:leftChars="0"/>
        <w:rPr>
          <w:sz w:val="20"/>
          <w:szCs w:val="20"/>
        </w:rPr>
      </w:pPr>
      <w:r w:rsidRPr="00145845">
        <w:rPr>
          <w:rFonts w:hint="eastAsia"/>
          <w:sz w:val="20"/>
          <w:szCs w:val="20"/>
        </w:rPr>
        <w:t>刊行</w:t>
      </w:r>
    </w:p>
    <w:p w14:paraId="027C3F13" w14:textId="77777777" w:rsidR="00A36796" w:rsidRPr="00145845" w:rsidRDefault="00A36796" w:rsidP="00A36796">
      <w:pPr>
        <w:rPr>
          <w:sz w:val="20"/>
          <w:szCs w:val="20"/>
        </w:rPr>
      </w:pPr>
    </w:p>
    <w:p w14:paraId="738C5E97" w14:textId="77777777" w:rsidR="00A36796" w:rsidRPr="00145845" w:rsidRDefault="00A36796" w:rsidP="00A36796">
      <w:pPr>
        <w:rPr>
          <w:sz w:val="20"/>
          <w:szCs w:val="20"/>
        </w:rPr>
      </w:pPr>
      <w:r w:rsidRPr="00145845">
        <w:rPr>
          <w:sz w:val="20"/>
          <w:szCs w:val="20"/>
        </w:rPr>
        <w:t>1.</w:t>
      </w:r>
      <w:r w:rsidRPr="00145845">
        <w:rPr>
          <w:rFonts w:hint="eastAsia"/>
          <w:sz w:val="20"/>
          <w:szCs w:val="20"/>
        </w:rPr>
        <w:t>目的</w:t>
      </w:r>
    </w:p>
    <w:p w14:paraId="2A477E13" w14:textId="320F15DD" w:rsidR="00145845" w:rsidRDefault="00145845" w:rsidP="00A36796">
      <w:pPr>
        <w:rPr>
          <w:sz w:val="20"/>
          <w:szCs w:val="20"/>
        </w:rPr>
      </w:pPr>
      <w:r w:rsidRPr="00145845">
        <w:rPr>
          <w:rFonts w:hint="eastAsia"/>
          <w:sz w:val="20"/>
          <w:szCs w:val="20"/>
        </w:rPr>
        <w:t xml:space="preserve">　『イノベーション融合ジャーナル』</w:t>
      </w:r>
      <w:r w:rsidRPr="00145845">
        <w:rPr>
          <w:sz w:val="20"/>
          <w:szCs w:val="20"/>
        </w:rPr>
        <w:t>(The Journal of Innovation Fusion)</w:t>
      </w:r>
      <w:r w:rsidRPr="00145845">
        <w:rPr>
          <w:rFonts w:hint="eastAsia"/>
          <w:sz w:val="20"/>
          <w:szCs w:val="20"/>
        </w:rPr>
        <w:t>は，</w:t>
      </w:r>
      <w:r>
        <w:rPr>
          <w:rFonts w:hint="eastAsia"/>
          <w:sz w:val="20"/>
          <w:szCs w:val="20"/>
        </w:rPr>
        <w:t>社会の構造変革に資する学際的な成果を広く扱う．異分野間の融合に基づく新たなイノベーション</w:t>
      </w:r>
      <w:r w:rsidRPr="00145845">
        <w:rPr>
          <w:rFonts w:hint="eastAsia"/>
          <w:sz w:val="20"/>
          <w:szCs w:val="20"/>
        </w:rPr>
        <w:t>創出</w:t>
      </w:r>
      <w:r w:rsidR="00533757">
        <w:rPr>
          <w:rFonts w:hint="eastAsia"/>
          <w:sz w:val="20"/>
          <w:szCs w:val="20"/>
        </w:rPr>
        <w:t>の知を</w:t>
      </w:r>
      <w:r>
        <w:rPr>
          <w:rFonts w:hint="eastAsia"/>
          <w:sz w:val="20"/>
          <w:szCs w:val="20"/>
        </w:rPr>
        <w:t>集め，</w:t>
      </w:r>
      <w:r w:rsidR="00533757">
        <w:rPr>
          <w:rFonts w:hint="eastAsia"/>
          <w:sz w:val="20"/>
          <w:szCs w:val="20"/>
        </w:rPr>
        <w:t>世界の活力増進，</w:t>
      </w:r>
      <w:r w:rsidRPr="00145845">
        <w:rPr>
          <w:rFonts w:hint="eastAsia"/>
          <w:sz w:val="20"/>
          <w:szCs w:val="20"/>
        </w:rPr>
        <w:t>社会・経済力</w:t>
      </w:r>
      <w:r w:rsidR="00533757">
        <w:rPr>
          <w:rFonts w:hint="eastAsia"/>
          <w:sz w:val="20"/>
          <w:szCs w:val="20"/>
        </w:rPr>
        <w:t>のアップ，</w:t>
      </w:r>
      <w:r w:rsidRPr="00145845">
        <w:rPr>
          <w:rFonts w:hint="eastAsia"/>
          <w:sz w:val="20"/>
          <w:szCs w:val="20"/>
        </w:rPr>
        <w:t>国際</w:t>
      </w:r>
      <w:r w:rsidR="00533757">
        <w:rPr>
          <w:rFonts w:hint="eastAsia"/>
          <w:sz w:val="20"/>
          <w:szCs w:val="20"/>
        </w:rPr>
        <w:t>貢献に資することを目的とする．日本文か英文の「原著論文」，「研究ノート」，「事例報告」，「書評」の</w:t>
      </w:r>
      <w:r w:rsidR="00533757">
        <w:rPr>
          <w:sz w:val="20"/>
          <w:szCs w:val="20"/>
        </w:rPr>
        <w:t>4</w:t>
      </w:r>
      <w:r w:rsidR="00533757">
        <w:rPr>
          <w:rFonts w:hint="eastAsia"/>
          <w:sz w:val="20"/>
          <w:szCs w:val="20"/>
        </w:rPr>
        <w:t>つのタイプの原稿を収録して発刊することで，当該分野で活躍する研究者や実務家の育成と学術的知識の実務適用を目指す．</w:t>
      </w:r>
    </w:p>
    <w:p w14:paraId="3AA44507" w14:textId="77777777" w:rsidR="00913165" w:rsidRDefault="00913165" w:rsidP="00A36796">
      <w:pPr>
        <w:rPr>
          <w:sz w:val="20"/>
          <w:szCs w:val="20"/>
        </w:rPr>
      </w:pPr>
    </w:p>
    <w:p w14:paraId="4AF8FE33" w14:textId="3117C6DF" w:rsidR="00913165" w:rsidRDefault="00913165" w:rsidP="00A36796">
      <w:pPr>
        <w:rPr>
          <w:sz w:val="20"/>
          <w:szCs w:val="20"/>
        </w:rPr>
      </w:pPr>
      <w:r>
        <w:rPr>
          <w:sz w:val="20"/>
          <w:szCs w:val="20"/>
        </w:rPr>
        <w:t>2.</w:t>
      </w:r>
      <w:r>
        <w:rPr>
          <w:rFonts w:hint="eastAsia"/>
          <w:sz w:val="20"/>
          <w:szCs w:val="20"/>
        </w:rPr>
        <w:t>刊行主体</w:t>
      </w:r>
    </w:p>
    <w:p w14:paraId="783522F6" w14:textId="75139A5F" w:rsidR="00913165" w:rsidRDefault="00913165" w:rsidP="00A36796">
      <w:pPr>
        <w:rPr>
          <w:sz w:val="20"/>
          <w:szCs w:val="20"/>
        </w:rPr>
      </w:pPr>
      <w:r>
        <w:rPr>
          <w:rFonts w:hint="eastAsia"/>
          <w:sz w:val="20"/>
          <w:szCs w:val="20"/>
        </w:rPr>
        <w:t xml:space="preserve">　本誌の発行は，日本イノベーション融合学会</w:t>
      </w:r>
      <w:r>
        <w:rPr>
          <w:sz w:val="20"/>
          <w:szCs w:val="20"/>
        </w:rPr>
        <w:t>(</w:t>
      </w:r>
      <w:r w:rsidRPr="00913165">
        <w:rPr>
          <w:sz w:val="20"/>
          <w:szCs w:val="20"/>
        </w:rPr>
        <w:t>Innovation Fusion Society of Japan</w:t>
      </w:r>
      <w:r>
        <w:rPr>
          <w:sz w:val="20"/>
          <w:szCs w:val="20"/>
        </w:rPr>
        <w:t xml:space="preserve"> : IFSJ)</w:t>
      </w:r>
      <w:r>
        <w:rPr>
          <w:rFonts w:hint="eastAsia"/>
          <w:sz w:val="20"/>
          <w:szCs w:val="20"/>
        </w:rPr>
        <w:t>が行う．併せて論文誌の編集については，「イノベーション融合ジャーナル編集委員会」が行う．</w:t>
      </w:r>
    </w:p>
    <w:p w14:paraId="0C162ECB" w14:textId="77777777" w:rsidR="00913165" w:rsidRDefault="00913165" w:rsidP="00A36796">
      <w:pPr>
        <w:rPr>
          <w:sz w:val="20"/>
          <w:szCs w:val="20"/>
        </w:rPr>
      </w:pPr>
    </w:p>
    <w:p w14:paraId="4A0DD406" w14:textId="2EAB7861" w:rsidR="00913165" w:rsidRDefault="003C57FB" w:rsidP="00A36796">
      <w:pPr>
        <w:rPr>
          <w:sz w:val="20"/>
          <w:szCs w:val="20"/>
        </w:rPr>
      </w:pPr>
      <w:r>
        <w:rPr>
          <w:sz w:val="20"/>
          <w:szCs w:val="20"/>
        </w:rPr>
        <w:t>3.</w:t>
      </w:r>
      <w:r>
        <w:rPr>
          <w:rFonts w:hint="eastAsia"/>
          <w:sz w:val="20"/>
          <w:szCs w:val="20"/>
        </w:rPr>
        <w:t>刊行回数・方法</w:t>
      </w:r>
    </w:p>
    <w:p w14:paraId="0335EBCC" w14:textId="55A4EA87" w:rsidR="003C57FB" w:rsidRDefault="003C57FB" w:rsidP="00A36796">
      <w:pPr>
        <w:rPr>
          <w:sz w:val="20"/>
          <w:szCs w:val="20"/>
        </w:rPr>
      </w:pPr>
      <w:r>
        <w:rPr>
          <w:rFonts w:hint="eastAsia"/>
          <w:sz w:val="20"/>
          <w:szCs w:val="20"/>
        </w:rPr>
        <w:t xml:space="preserve">　本誌は年に原則</w:t>
      </w:r>
      <w:r>
        <w:rPr>
          <w:sz w:val="20"/>
          <w:szCs w:val="20"/>
        </w:rPr>
        <w:t>2</w:t>
      </w:r>
      <w:r>
        <w:rPr>
          <w:rFonts w:hint="eastAsia"/>
          <w:sz w:val="20"/>
          <w:szCs w:val="20"/>
        </w:rPr>
        <w:t>回刊行する</w:t>
      </w:r>
      <w:r>
        <w:rPr>
          <w:sz w:val="20"/>
          <w:szCs w:val="20"/>
        </w:rPr>
        <w:t>(</w:t>
      </w:r>
      <w:r>
        <w:rPr>
          <w:rFonts w:hint="eastAsia"/>
          <w:sz w:val="20"/>
          <w:szCs w:val="20"/>
        </w:rPr>
        <w:t>増刊もありうる</w:t>
      </w:r>
      <w:r>
        <w:rPr>
          <w:sz w:val="20"/>
          <w:szCs w:val="20"/>
        </w:rPr>
        <w:t>)</w:t>
      </w:r>
      <w:r>
        <w:rPr>
          <w:rFonts w:hint="eastAsia"/>
          <w:sz w:val="20"/>
          <w:szCs w:val="20"/>
        </w:rPr>
        <w:t>．電子ジャーナル形式での出版を基本とする．</w:t>
      </w:r>
    </w:p>
    <w:p w14:paraId="32C61635" w14:textId="77777777" w:rsidR="003C57FB" w:rsidRDefault="003C57FB" w:rsidP="00A36796">
      <w:pPr>
        <w:rPr>
          <w:sz w:val="20"/>
          <w:szCs w:val="20"/>
        </w:rPr>
      </w:pPr>
    </w:p>
    <w:p w14:paraId="744ECEEF" w14:textId="08DA58E3" w:rsidR="003C57FB" w:rsidRDefault="003C57FB" w:rsidP="00A36796">
      <w:pPr>
        <w:rPr>
          <w:sz w:val="20"/>
          <w:szCs w:val="20"/>
        </w:rPr>
      </w:pPr>
      <w:r>
        <w:rPr>
          <w:sz w:val="20"/>
          <w:szCs w:val="20"/>
        </w:rPr>
        <w:t>4.</w:t>
      </w:r>
      <w:r>
        <w:rPr>
          <w:rFonts w:hint="eastAsia"/>
          <w:sz w:val="20"/>
          <w:szCs w:val="20"/>
        </w:rPr>
        <w:t>編集委員会の構成</w:t>
      </w:r>
    </w:p>
    <w:p w14:paraId="3B90C239" w14:textId="50FFC24D" w:rsidR="003C57FB" w:rsidRDefault="003C57FB" w:rsidP="00A36796">
      <w:pPr>
        <w:rPr>
          <w:sz w:val="20"/>
          <w:szCs w:val="20"/>
        </w:rPr>
      </w:pPr>
      <w:r>
        <w:rPr>
          <w:rFonts w:hint="eastAsia"/>
          <w:sz w:val="20"/>
          <w:szCs w:val="20"/>
        </w:rPr>
        <w:t xml:space="preserve">　編集委員長，副編集委員長，編集委員は，</w:t>
      </w:r>
      <w:r w:rsidR="007A3D74">
        <w:rPr>
          <w:rFonts w:hint="eastAsia"/>
          <w:sz w:val="20"/>
          <w:szCs w:val="20"/>
        </w:rPr>
        <w:t>研究者と実務家のバランスを重視し</w:t>
      </w:r>
      <w:r>
        <w:rPr>
          <w:rFonts w:hint="eastAsia"/>
          <w:sz w:val="20"/>
          <w:szCs w:val="20"/>
        </w:rPr>
        <w:t>理事長</w:t>
      </w:r>
      <w:r w:rsidR="007A3D74">
        <w:rPr>
          <w:rFonts w:hint="eastAsia"/>
          <w:sz w:val="20"/>
          <w:szCs w:val="20"/>
        </w:rPr>
        <w:t>が推薦し，その結果に基づき理事会で決定する</w:t>
      </w:r>
      <w:r>
        <w:rPr>
          <w:rFonts w:hint="eastAsia"/>
          <w:sz w:val="20"/>
          <w:szCs w:val="20"/>
        </w:rPr>
        <w:t>．</w:t>
      </w:r>
      <w:r w:rsidR="007A3D74">
        <w:rPr>
          <w:rFonts w:hint="eastAsia"/>
          <w:sz w:val="20"/>
          <w:szCs w:val="20"/>
        </w:rPr>
        <w:t>編集委員長及び</w:t>
      </w:r>
      <w:r w:rsidR="00EB7D5B">
        <w:rPr>
          <w:rFonts w:hint="eastAsia"/>
          <w:sz w:val="20"/>
          <w:szCs w:val="20"/>
        </w:rPr>
        <w:t>副編集委員長は</w:t>
      </w:r>
      <w:r w:rsidR="00EB7D5B">
        <w:rPr>
          <w:sz w:val="20"/>
          <w:szCs w:val="20"/>
        </w:rPr>
        <w:t>1</w:t>
      </w:r>
      <w:r w:rsidR="00EB7D5B">
        <w:rPr>
          <w:rFonts w:hint="eastAsia"/>
          <w:sz w:val="20"/>
          <w:szCs w:val="20"/>
        </w:rPr>
        <w:t>名ずつ，編集委員は</w:t>
      </w:r>
      <w:r w:rsidR="00EB7D5B">
        <w:rPr>
          <w:sz w:val="20"/>
          <w:szCs w:val="20"/>
        </w:rPr>
        <w:t>10</w:t>
      </w:r>
      <w:r w:rsidR="007A3D74">
        <w:rPr>
          <w:rFonts w:hint="eastAsia"/>
          <w:sz w:val="20"/>
          <w:szCs w:val="20"/>
        </w:rPr>
        <w:t>名程度とし，編集委員長は，必要に応じて編集委員会を招集することが出来る．また編集委員会は，場合により</w:t>
      </w:r>
      <w:r w:rsidR="007A3D74">
        <w:rPr>
          <w:sz w:val="20"/>
          <w:szCs w:val="20"/>
        </w:rPr>
        <w:t>TV</w:t>
      </w:r>
      <w:r w:rsidR="007A3D74">
        <w:rPr>
          <w:rFonts w:hint="eastAsia"/>
          <w:sz w:val="20"/>
          <w:szCs w:val="20"/>
        </w:rPr>
        <w:t>会議や</w:t>
      </w:r>
      <w:r w:rsidR="007A3D74">
        <w:rPr>
          <w:sz w:val="20"/>
          <w:szCs w:val="20"/>
        </w:rPr>
        <w:t>E-mail</w:t>
      </w:r>
      <w:r w:rsidR="007A3D74">
        <w:rPr>
          <w:rFonts w:hint="eastAsia"/>
          <w:sz w:val="20"/>
          <w:szCs w:val="20"/>
        </w:rPr>
        <w:t>等の情報伝達手段を用い開催することも出来る．編集委員長が一定の事情から業務にあたれない場合には，副編集委員長が代理を務めることとする．</w:t>
      </w:r>
    </w:p>
    <w:p w14:paraId="28C63A10" w14:textId="77777777" w:rsidR="003411CA" w:rsidRDefault="003411CA" w:rsidP="00A36796">
      <w:pPr>
        <w:rPr>
          <w:sz w:val="20"/>
          <w:szCs w:val="20"/>
        </w:rPr>
      </w:pPr>
    </w:p>
    <w:p w14:paraId="57AE3AF2" w14:textId="093C9F21" w:rsidR="003411CA" w:rsidRDefault="003411CA" w:rsidP="00A36796">
      <w:pPr>
        <w:rPr>
          <w:sz w:val="20"/>
          <w:szCs w:val="20"/>
        </w:rPr>
      </w:pPr>
      <w:r>
        <w:rPr>
          <w:sz w:val="20"/>
          <w:szCs w:val="20"/>
        </w:rPr>
        <w:t>5.</w:t>
      </w:r>
      <w:r>
        <w:rPr>
          <w:rFonts w:hint="eastAsia"/>
          <w:sz w:val="20"/>
          <w:szCs w:val="20"/>
        </w:rPr>
        <w:t>著作権</w:t>
      </w:r>
    </w:p>
    <w:p w14:paraId="75B15E6C" w14:textId="2396DFE4" w:rsidR="003411CA" w:rsidRDefault="003411CA" w:rsidP="00A36796">
      <w:pPr>
        <w:rPr>
          <w:sz w:val="20"/>
          <w:szCs w:val="20"/>
        </w:rPr>
      </w:pPr>
      <w:r>
        <w:rPr>
          <w:rFonts w:hint="eastAsia"/>
          <w:sz w:val="20"/>
          <w:szCs w:val="20"/>
        </w:rPr>
        <w:t xml:space="preserve">　著作権</w:t>
      </w:r>
      <w:r>
        <w:rPr>
          <w:sz w:val="20"/>
          <w:szCs w:val="20"/>
        </w:rPr>
        <w:t>(</w:t>
      </w:r>
      <w:r>
        <w:rPr>
          <w:rFonts w:hint="eastAsia"/>
          <w:sz w:val="20"/>
          <w:szCs w:val="20"/>
        </w:rPr>
        <w:t>複製権や公衆送信権を含む</w:t>
      </w:r>
      <w:r>
        <w:rPr>
          <w:sz w:val="20"/>
          <w:szCs w:val="20"/>
        </w:rPr>
        <w:t>)</w:t>
      </w:r>
      <w:r>
        <w:rPr>
          <w:rFonts w:hint="eastAsia"/>
          <w:sz w:val="20"/>
          <w:szCs w:val="20"/>
        </w:rPr>
        <w:t>は学会に所属する．併せて掲載された論文の著者の全員は，論文を電子化してインターネット上で公開することに同意する．</w:t>
      </w:r>
    </w:p>
    <w:p w14:paraId="6E17EF63" w14:textId="77777777" w:rsidR="003411CA" w:rsidRDefault="003411CA" w:rsidP="00A36796">
      <w:pPr>
        <w:rPr>
          <w:sz w:val="20"/>
          <w:szCs w:val="20"/>
        </w:rPr>
      </w:pPr>
    </w:p>
    <w:p w14:paraId="2747A6B2" w14:textId="54301A8A" w:rsidR="003411CA" w:rsidRDefault="003411CA" w:rsidP="003411CA">
      <w:pPr>
        <w:pStyle w:val="a3"/>
        <w:numPr>
          <w:ilvl w:val="0"/>
          <w:numId w:val="1"/>
        </w:numPr>
        <w:ind w:leftChars="0"/>
        <w:rPr>
          <w:sz w:val="20"/>
          <w:szCs w:val="20"/>
        </w:rPr>
      </w:pPr>
      <w:r w:rsidRPr="003411CA">
        <w:rPr>
          <w:rFonts w:hint="eastAsia"/>
          <w:sz w:val="20"/>
          <w:szCs w:val="20"/>
        </w:rPr>
        <w:t>執筆</w:t>
      </w:r>
    </w:p>
    <w:p w14:paraId="019F094F" w14:textId="77777777" w:rsidR="005C4E50" w:rsidRPr="005C4E50" w:rsidRDefault="005C4E50" w:rsidP="005C4E50">
      <w:pPr>
        <w:rPr>
          <w:sz w:val="20"/>
          <w:szCs w:val="20"/>
        </w:rPr>
      </w:pPr>
    </w:p>
    <w:p w14:paraId="7CAEAD02" w14:textId="74AB65EB" w:rsidR="003411CA" w:rsidRDefault="003411CA" w:rsidP="003411CA">
      <w:pPr>
        <w:rPr>
          <w:sz w:val="20"/>
          <w:szCs w:val="20"/>
        </w:rPr>
      </w:pPr>
      <w:r>
        <w:rPr>
          <w:sz w:val="20"/>
          <w:szCs w:val="20"/>
        </w:rPr>
        <w:t>1.</w:t>
      </w:r>
      <w:r>
        <w:rPr>
          <w:rFonts w:hint="eastAsia"/>
          <w:sz w:val="20"/>
          <w:szCs w:val="20"/>
        </w:rPr>
        <w:t>掲載の種類</w:t>
      </w:r>
    </w:p>
    <w:p w14:paraId="6E71D47D" w14:textId="538BC45B" w:rsidR="003411CA" w:rsidRDefault="003411CA" w:rsidP="003411CA">
      <w:pPr>
        <w:rPr>
          <w:sz w:val="20"/>
          <w:szCs w:val="20"/>
        </w:rPr>
      </w:pPr>
      <w:r>
        <w:rPr>
          <w:rFonts w:hint="eastAsia"/>
          <w:sz w:val="20"/>
          <w:szCs w:val="20"/>
        </w:rPr>
        <w:t xml:space="preserve">　本誌では，</w:t>
      </w:r>
      <w:r w:rsidR="00D22298">
        <w:rPr>
          <w:rFonts w:hint="eastAsia"/>
          <w:sz w:val="20"/>
          <w:szCs w:val="20"/>
        </w:rPr>
        <w:t>イノベーション融合に関する</w:t>
      </w:r>
      <w:r w:rsidR="00D22298" w:rsidRPr="00D22298">
        <w:rPr>
          <w:rFonts w:hint="eastAsia"/>
          <w:sz w:val="20"/>
          <w:szCs w:val="20"/>
        </w:rPr>
        <w:t>日本文か英文の「原著論文」，「研究ノート」，「事例</w:t>
      </w:r>
      <w:r w:rsidR="00D22298" w:rsidRPr="00D22298">
        <w:rPr>
          <w:rFonts w:hint="eastAsia"/>
          <w:sz w:val="20"/>
          <w:szCs w:val="20"/>
        </w:rPr>
        <w:lastRenderedPageBreak/>
        <w:t>報告」，「書評」の</w:t>
      </w:r>
      <w:r w:rsidR="00D22298" w:rsidRPr="00D22298">
        <w:rPr>
          <w:rFonts w:hint="eastAsia"/>
          <w:sz w:val="20"/>
          <w:szCs w:val="20"/>
        </w:rPr>
        <w:t>4</w:t>
      </w:r>
      <w:r w:rsidR="00D22298" w:rsidRPr="00D22298">
        <w:rPr>
          <w:rFonts w:hint="eastAsia"/>
          <w:sz w:val="20"/>
          <w:szCs w:val="20"/>
        </w:rPr>
        <w:t>タイプの原稿を収録</w:t>
      </w:r>
      <w:r w:rsidR="00D22298">
        <w:rPr>
          <w:rFonts w:hint="eastAsia"/>
          <w:sz w:val="20"/>
          <w:szCs w:val="20"/>
        </w:rPr>
        <w:t>する．各々の性質については，次の通りに整理される．</w:t>
      </w:r>
    </w:p>
    <w:p w14:paraId="0DE78C9A" w14:textId="77777777" w:rsidR="005C4E50" w:rsidRDefault="005C4E50" w:rsidP="00D22298">
      <w:pPr>
        <w:rPr>
          <w:sz w:val="20"/>
          <w:szCs w:val="20"/>
        </w:rPr>
      </w:pPr>
    </w:p>
    <w:p w14:paraId="3D5DF40F" w14:textId="2CE5A6F4" w:rsidR="00D22298" w:rsidRPr="00D22298" w:rsidRDefault="00D22298" w:rsidP="00D22298">
      <w:pPr>
        <w:rPr>
          <w:sz w:val="20"/>
          <w:szCs w:val="20"/>
        </w:rPr>
      </w:pPr>
      <w:r>
        <w:rPr>
          <w:sz w:val="20"/>
          <w:szCs w:val="20"/>
        </w:rPr>
        <w:t>(1)</w:t>
      </w:r>
      <w:r>
        <w:rPr>
          <w:rFonts w:hint="eastAsia"/>
          <w:sz w:val="20"/>
          <w:szCs w:val="20"/>
        </w:rPr>
        <w:t>原著論文＝実証的研究あるいは理論的研究の成果として，高い独創性と公益性を有するもの．</w:t>
      </w:r>
    </w:p>
    <w:p w14:paraId="5868B3D9" w14:textId="2F6A2926" w:rsidR="00D22298" w:rsidRDefault="00D22298" w:rsidP="00D22298">
      <w:pPr>
        <w:rPr>
          <w:sz w:val="20"/>
          <w:szCs w:val="20"/>
        </w:rPr>
      </w:pPr>
      <w:r>
        <w:rPr>
          <w:sz w:val="20"/>
          <w:szCs w:val="20"/>
        </w:rPr>
        <w:t>(2)</w:t>
      </w:r>
      <w:r>
        <w:rPr>
          <w:rFonts w:hint="eastAsia"/>
          <w:sz w:val="20"/>
          <w:szCs w:val="20"/>
        </w:rPr>
        <w:t>研究ノート＝研究の中間報告または予察的な研究報告だが，幅広く共有する価値があるもの．</w:t>
      </w:r>
    </w:p>
    <w:p w14:paraId="6C714535" w14:textId="661FA1E0" w:rsidR="00D22298" w:rsidRPr="00D22298" w:rsidRDefault="00D22298" w:rsidP="00D22298">
      <w:pPr>
        <w:rPr>
          <w:sz w:val="20"/>
          <w:szCs w:val="20"/>
        </w:rPr>
      </w:pPr>
      <w:r>
        <w:rPr>
          <w:sz w:val="20"/>
          <w:szCs w:val="20"/>
        </w:rPr>
        <w:t>(3)</w:t>
      </w:r>
      <w:r>
        <w:rPr>
          <w:rFonts w:hint="eastAsia"/>
          <w:sz w:val="20"/>
          <w:szCs w:val="20"/>
        </w:rPr>
        <w:t>事例報告＝様々な分野のイノベーション融合に関する実務</w:t>
      </w:r>
      <w:r w:rsidR="004A4950">
        <w:rPr>
          <w:rFonts w:hint="eastAsia"/>
          <w:sz w:val="20"/>
          <w:szCs w:val="20"/>
        </w:rPr>
        <w:t>成果と，その効果を</w:t>
      </w:r>
      <w:r>
        <w:rPr>
          <w:rFonts w:hint="eastAsia"/>
          <w:sz w:val="20"/>
          <w:szCs w:val="20"/>
        </w:rPr>
        <w:t>まとめたもの．</w:t>
      </w:r>
    </w:p>
    <w:p w14:paraId="3AEE22D9" w14:textId="6691F9F8" w:rsidR="00D22298" w:rsidRDefault="00D22298" w:rsidP="00D22298">
      <w:pPr>
        <w:rPr>
          <w:sz w:val="20"/>
          <w:szCs w:val="20"/>
        </w:rPr>
      </w:pPr>
      <w:r>
        <w:rPr>
          <w:sz w:val="20"/>
          <w:szCs w:val="20"/>
        </w:rPr>
        <w:t>(4)</w:t>
      </w:r>
      <w:r>
        <w:rPr>
          <w:rFonts w:hint="eastAsia"/>
          <w:sz w:val="20"/>
          <w:szCs w:val="20"/>
        </w:rPr>
        <w:t>書評＝特定文献に関する評価を総合的に論じ</w:t>
      </w:r>
      <w:r w:rsidR="004A4950">
        <w:rPr>
          <w:rFonts w:hint="eastAsia"/>
          <w:sz w:val="20"/>
          <w:szCs w:val="20"/>
        </w:rPr>
        <w:t>て</w:t>
      </w:r>
      <w:r>
        <w:rPr>
          <w:rFonts w:hint="eastAsia"/>
          <w:sz w:val="20"/>
          <w:szCs w:val="20"/>
        </w:rPr>
        <w:t>，著者の独創的な考えや見方を提示したもの．</w:t>
      </w:r>
    </w:p>
    <w:p w14:paraId="558620A2" w14:textId="77777777" w:rsidR="004A4950" w:rsidRDefault="004A4950" w:rsidP="00D22298">
      <w:pPr>
        <w:rPr>
          <w:sz w:val="20"/>
          <w:szCs w:val="20"/>
        </w:rPr>
      </w:pPr>
    </w:p>
    <w:p w14:paraId="092F9901" w14:textId="4C62EC7F" w:rsidR="004A4950" w:rsidRDefault="004A4950" w:rsidP="00D22298">
      <w:pPr>
        <w:rPr>
          <w:sz w:val="20"/>
          <w:szCs w:val="20"/>
        </w:rPr>
      </w:pPr>
      <w:r>
        <w:rPr>
          <w:rFonts w:hint="eastAsia"/>
          <w:sz w:val="20"/>
          <w:szCs w:val="20"/>
        </w:rPr>
        <w:t xml:space="preserve">　なお，本誌に掲載される</w:t>
      </w:r>
      <w:r>
        <w:rPr>
          <w:sz w:val="20"/>
          <w:szCs w:val="20"/>
        </w:rPr>
        <w:t>(1)-(4)</w:t>
      </w:r>
      <w:r>
        <w:rPr>
          <w:rFonts w:hint="eastAsia"/>
          <w:sz w:val="20"/>
          <w:szCs w:val="20"/>
        </w:rPr>
        <w:t>の掲載文は未発表で他の学術雑誌に投稿中でないものとする．</w:t>
      </w:r>
    </w:p>
    <w:p w14:paraId="2A324649" w14:textId="77777777" w:rsidR="00E316B4" w:rsidRDefault="00E316B4" w:rsidP="00D22298">
      <w:pPr>
        <w:rPr>
          <w:sz w:val="20"/>
          <w:szCs w:val="20"/>
        </w:rPr>
      </w:pPr>
    </w:p>
    <w:p w14:paraId="65BF1C8F" w14:textId="71E39AFB" w:rsidR="00E316B4" w:rsidRDefault="00E316B4" w:rsidP="00D22298">
      <w:pPr>
        <w:rPr>
          <w:sz w:val="20"/>
          <w:szCs w:val="20"/>
        </w:rPr>
      </w:pPr>
      <w:r>
        <w:rPr>
          <w:sz w:val="20"/>
          <w:szCs w:val="20"/>
        </w:rPr>
        <w:t>2.</w:t>
      </w:r>
      <w:r>
        <w:rPr>
          <w:rFonts w:hint="eastAsia"/>
          <w:sz w:val="20"/>
          <w:szCs w:val="20"/>
        </w:rPr>
        <w:t>論文等の分量</w:t>
      </w:r>
    </w:p>
    <w:p w14:paraId="063F1922" w14:textId="5A56F871" w:rsidR="00C42062" w:rsidRDefault="00C42062" w:rsidP="00D22298">
      <w:pPr>
        <w:rPr>
          <w:sz w:val="20"/>
          <w:szCs w:val="20"/>
        </w:rPr>
      </w:pPr>
      <w:r>
        <w:rPr>
          <w:rFonts w:hint="eastAsia"/>
          <w:sz w:val="20"/>
          <w:szCs w:val="20"/>
        </w:rPr>
        <w:t>・</w:t>
      </w:r>
      <w:r w:rsidR="00E316B4">
        <w:rPr>
          <w:rFonts w:hint="eastAsia"/>
          <w:sz w:val="20"/>
          <w:szCs w:val="20"/>
        </w:rPr>
        <w:t>原著論文については，</w:t>
      </w:r>
      <w:r>
        <w:rPr>
          <w:rFonts w:hint="eastAsia"/>
          <w:sz w:val="20"/>
          <w:szCs w:val="20"/>
        </w:rPr>
        <w:t>指定のフォーマットを用いて掲載時</w:t>
      </w:r>
      <w:r>
        <w:rPr>
          <w:sz w:val="20"/>
          <w:szCs w:val="20"/>
        </w:rPr>
        <w:t>10</w:t>
      </w:r>
      <w:r>
        <w:rPr>
          <w:rFonts w:hint="eastAsia"/>
          <w:sz w:val="20"/>
          <w:szCs w:val="20"/>
        </w:rPr>
        <w:t>ページ以内とする．</w:t>
      </w:r>
    </w:p>
    <w:p w14:paraId="47A32C79" w14:textId="3E01A8F6" w:rsidR="00E316B4" w:rsidRDefault="00C42062" w:rsidP="00D22298">
      <w:pPr>
        <w:rPr>
          <w:sz w:val="20"/>
          <w:szCs w:val="20"/>
        </w:rPr>
      </w:pPr>
      <w:r>
        <w:rPr>
          <w:rFonts w:hint="eastAsia"/>
          <w:sz w:val="20"/>
          <w:szCs w:val="20"/>
        </w:rPr>
        <w:t>・研究ノートと事例報告については，指定のフォーマットを用い掲載時</w:t>
      </w:r>
      <w:r>
        <w:rPr>
          <w:sz w:val="20"/>
          <w:szCs w:val="20"/>
        </w:rPr>
        <w:t>8</w:t>
      </w:r>
      <w:r>
        <w:rPr>
          <w:rFonts w:hint="eastAsia"/>
          <w:sz w:val="20"/>
          <w:szCs w:val="20"/>
        </w:rPr>
        <w:t>ページ以内とする．</w:t>
      </w:r>
    </w:p>
    <w:p w14:paraId="60BBC739" w14:textId="7B0532C2" w:rsidR="00C42062" w:rsidRDefault="00C42062" w:rsidP="00D22298">
      <w:pPr>
        <w:rPr>
          <w:sz w:val="20"/>
          <w:szCs w:val="20"/>
        </w:rPr>
      </w:pPr>
      <w:r>
        <w:rPr>
          <w:rFonts w:hint="eastAsia"/>
          <w:sz w:val="20"/>
          <w:szCs w:val="20"/>
        </w:rPr>
        <w:t>・書評については，指定のフォーマットを用いて掲載時</w:t>
      </w:r>
      <w:r>
        <w:rPr>
          <w:sz w:val="20"/>
          <w:szCs w:val="20"/>
        </w:rPr>
        <w:t>4</w:t>
      </w:r>
      <w:r>
        <w:rPr>
          <w:rFonts w:hint="eastAsia"/>
          <w:sz w:val="20"/>
          <w:szCs w:val="20"/>
        </w:rPr>
        <w:t>ページ以内とする．</w:t>
      </w:r>
    </w:p>
    <w:p w14:paraId="1179442D" w14:textId="77777777" w:rsidR="00C42062" w:rsidRDefault="00C42062" w:rsidP="00D22298">
      <w:pPr>
        <w:rPr>
          <w:sz w:val="20"/>
          <w:szCs w:val="20"/>
        </w:rPr>
      </w:pPr>
    </w:p>
    <w:p w14:paraId="43BD7DED" w14:textId="099F3133" w:rsidR="00C42062" w:rsidRDefault="00C42062" w:rsidP="00D22298">
      <w:pPr>
        <w:rPr>
          <w:sz w:val="20"/>
          <w:szCs w:val="20"/>
        </w:rPr>
      </w:pPr>
      <w:r>
        <w:rPr>
          <w:sz w:val="20"/>
          <w:szCs w:val="20"/>
        </w:rPr>
        <w:t>3.</w:t>
      </w:r>
      <w:r>
        <w:rPr>
          <w:rFonts w:hint="eastAsia"/>
          <w:sz w:val="20"/>
          <w:szCs w:val="20"/>
        </w:rPr>
        <w:t>論文等の構成と内容</w:t>
      </w:r>
    </w:p>
    <w:p w14:paraId="3B2F1ABD" w14:textId="2DFA9B66" w:rsidR="00C42062" w:rsidRDefault="002D752C" w:rsidP="00D22298">
      <w:pPr>
        <w:rPr>
          <w:sz w:val="20"/>
          <w:szCs w:val="20"/>
        </w:rPr>
      </w:pPr>
      <w:r>
        <w:rPr>
          <w:rFonts w:hint="eastAsia"/>
          <w:sz w:val="20"/>
          <w:szCs w:val="20"/>
        </w:rPr>
        <w:t>・原著論文と研究ノートについては，研究論文の色が強いため「研究の背景」，</w:t>
      </w:r>
      <w:r w:rsidR="00C42062">
        <w:rPr>
          <w:rFonts w:hint="eastAsia"/>
          <w:sz w:val="20"/>
          <w:szCs w:val="20"/>
        </w:rPr>
        <w:t>「研究の目的」，「研究で用いた手法」，「研究の結果と考察」，「今後の課題」等を含め極力平易な表現に努める．</w:t>
      </w:r>
    </w:p>
    <w:p w14:paraId="0076C3DC" w14:textId="198FA807" w:rsidR="00C42062" w:rsidRDefault="00C42062" w:rsidP="00D22298">
      <w:pPr>
        <w:rPr>
          <w:sz w:val="20"/>
          <w:szCs w:val="20"/>
        </w:rPr>
      </w:pPr>
      <w:r>
        <w:rPr>
          <w:rFonts w:hint="eastAsia"/>
          <w:sz w:val="20"/>
          <w:szCs w:val="20"/>
        </w:rPr>
        <w:t>・研究ノートや書評は，フォーマットを変えない範囲であれば構成や内容は，著者に一任する．</w:t>
      </w:r>
    </w:p>
    <w:p w14:paraId="53E74462" w14:textId="77777777" w:rsidR="00C42062" w:rsidRDefault="00C42062" w:rsidP="00D22298">
      <w:pPr>
        <w:rPr>
          <w:sz w:val="20"/>
          <w:szCs w:val="20"/>
        </w:rPr>
      </w:pPr>
    </w:p>
    <w:p w14:paraId="48493763" w14:textId="4C41E150" w:rsidR="00C42062" w:rsidRDefault="002D752C" w:rsidP="00D22298">
      <w:pPr>
        <w:rPr>
          <w:sz w:val="20"/>
          <w:szCs w:val="20"/>
        </w:rPr>
      </w:pPr>
      <w:r>
        <w:rPr>
          <w:sz w:val="20"/>
          <w:szCs w:val="20"/>
        </w:rPr>
        <w:t>4.</w:t>
      </w:r>
      <w:r>
        <w:rPr>
          <w:rFonts w:hint="eastAsia"/>
          <w:sz w:val="20"/>
          <w:szCs w:val="20"/>
        </w:rPr>
        <w:t>記述および表現についての注意事項</w:t>
      </w:r>
    </w:p>
    <w:p w14:paraId="166D9135" w14:textId="6096A27F" w:rsidR="002D752C" w:rsidRDefault="002D752C" w:rsidP="00D22298">
      <w:pPr>
        <w:rPr>
          <w:sz w:val="20"/>
          <w:szCs w:val="20"/>
        </w:rPr>
      </w:pPr>
      <w:r>
        <w:rPr>
          <w:rFonts w:hint="eastAsia"/>
          <w:sz w:val="20"/>
          <w:szCs w:val="20"/>
        </w:rPr>
        <w:t xml:space="preserve">　本文中の記述は簡易明瞭を旨とする．資料の引用以外では，難読漢字や旧仮名遣いの使用を避ける．図表については</w:t>
      </w:r>
      <w:r w:rsidR="00132036">
        <w:rPr>
          <w:rFonts w:hint="eastAsia"/>
          <w:sz w:val="20"/>
          <w:szCs w:val="20"/>
        </w:rPr>
        <w:t>，読者の理解に効果があるものを厳選して掲載し，文章表現との相乗効果を図る</w:t>
      </w:r>
      <w:r>
        <w:rPr>
          <w:rFonts w:hint="eastAsia"/>
          <w:sz w:val="20"/>
          <w:szCs w:val="20"/>
        </w:rPr>
        <w:t>．また社会通念上性や職業，身体的特徴，精神的特徴，旧弊的身分慣行等についての差別表現については，特にそれが本文中で考察・分</w:t>
      </w:r>
      <w:r w:rsidR="00132036">
        <w:rPr>
          <w:rFonts w:hint="eastAsia"/>
          <w:sz w:val="20"/>
          <w:szCs w:val="20"/>
        </w:rPr>
        <w:t>析の対象になっている場合，または事例研究で</w:t>
      </w:r>
      <w:r>
        <w:rPr>
          <w:rFonts w:hint="eastAsia"/>
          <w:sz w:val="20"/>
          <w:szCs w:val="20"/>
        </w:rPr>
        <w:t>情報提供者等の発言をそのまま掲載する等の必然性が高い場合を除き</w:t>
      </w:r>
      <w:r w:rsidR="00132036">
        <w:rPr>
          <w:rFonts w:hint="eastAsia"/>
          <w:sz w:val="20"/>
          <w:szCs w:val="20"/>
        </w:rPr>
        <w:t>，</w:t>
      </w:r>
      <w:r>
        <w:rPr>
          <w:rFonts w:hint="eastAsia"/>
          <w:sz w:val="20"/>
          <w:szCs w:val="20"/>
        </w:rPr>
        <w:t>避ける事とする．</w:t>
      </w:r>
    </w:p>
    <w:p w14:paraId="0DE4CD5D" w14:textId="77777777" w:rsidR="00132036" w:rsidRDefault="00132036" w:rsidP="00D22298">
      <w:pPr>
        <w:rPr>
          <w:sz w:val="20"/>
          <w:szCs w:val="20"/>
        </w:rPr>
      </w:pPr>
    </w:p>
    <w:p w14:paraId="1DA7197E" w14:textId="72B6E686" w:rsidR="00132036" w:rsidRDefault="00132036" w:rsidP="00D22298">
      <w:pPr>
        <w:rPr>
          <w:sz w:val="20"/>
          <w:szCs w:val="20"/>
        </w:rPr>
      </w:pPr>
      <w:r>
        <w:rPr>
          <w:sz w:val="20"/>
          <w:szCs w:val="20"/>
        </w:rPr>
        <w:t>5.</w:t>
      </w:r>
      <w:r>
        <w:rPr>
          <w:rFonts w:hint="eastAsia"/>
          <w:sz w:val="20"/>
          <w:szCs w:val="20"/>
        </w:rPr>
        <w:t>倫理的配慮</w:t>
      </w:r>
    </w:p>
    <w:p w14:paraId="12A1EB7A" w14:textId="77777777" w:rsidR="005C4E50" w:rsidRDefault="00132036" w:rsidP="00D22298">
      <w:pPr>
        <w:rPr>
          <w:sz w:val="20"/>
          <w:szCs w:val="20"/>
        </w:rPr>
      </w:pPr>
      <w:r>
        <w:rPr>
          <w:rFonts w:hint="eastAsia"/>
          <w:sz w:val="20"/>
          <w:szCs w:val="20"/>
        </w:rPr>
        <w:t xml:space="preserve">　投稿原稿中で，特定の人物・団体・ケイスを扱う場合は，それに関わる個人や団体の了解を得て執筆する．また，個人や団体名は原則として匿名表記とし，内容展開上での必要性がある場合は，当該個人や団体の了解を得て掲載を行う．</w:t>
      </w:r>
      <w:r w:rsidR="00872B32">
        <w:rPr>
          <w:rFonts w:hint="eastAsia"/>
          <w:sz w:val="20"/>
          <w:szCs w:val="20"/>
        </w:rPr>
        <w:t>更に，人を対象にする研究で所属機関等の研究倫理審査委員会の許可を得て行ったものについてはその旨を記す．全般的に倫理的な配慮</w:t>
      </w:r>
    </w:p>
    <w:p w14:paraId="6DB68967" w14:textId="3A713273" w:rsidR="00132036" w:rsidRDefault="00872B32" w:rsidP="00D22298">
      <w:pPr>
        <w:rPr>
          <w:sz w:val="20"/>
          <w:szCs w:val="20"/>
        </w:rPr>
      </w:pPr>
      <w:r>
        <w:rPr>
          <w:rFonts w:hint="eastAsia"/>
          <w:sz w:val="20"/>
          <w:szCs w:val="20"/>
        </w:rPr>
        <w:t>の事項については簡潔に原稿内に記載する．以上を前提として原稿の審査等を進める事とする．</w:t>
      </w:r>
    </w:p>
    <w:p w14:paraId="11DB986D" w14:textId="77777777" w:rsidR="005C4E50" w:rsidRDefault="005C4E50" w:rsidP="00D22298">
      <w:pPr>
        <w:rPr>
          <w:sz w:val="20"/>
          <w:szCs w:val="20"/>
        </w:rPr>
      </w:pPr>
    </w:p>
    <w:p w14:paraId="3073583A" w14:textId="550A27A0" w:rsidR="005C4E50" w:rsidRDefault="005C4E50" w:rsidP="00D22298">
      <w:pPr>
        <w:rPr>
          <w:sz w:val="20"/>
          <w:szCs w:val="20"/>
        </w:rPr>
      </w:pPr>
      <w:r>
        <w:rPr>
          <w:sz w:val="20"/>
          <w:szCs w:val="20"/>
        </w:rPr>
        <w:t>6.</w:t>
      </w:r>
      <w:r>
        <w:rPr>
          <w:rFonts w:hint="eastAsia"/>
          <w:sz w:val="20"/>
          <w:szCs w:val="20"/>
        </w:rPr>
        <w:t>本文の執筆</w:t>
      </w:r>
    </w:p>
    <w:p w14:paraId="0709A6B9" w14:textId="222D853C" w:rsidR="005C4E50" w:rsidRDefault="005C4E50" w:rsidP="00D22298">
      <w:pPr>
        <w:rPr>
          <w:sz w:val="20"/>
          <w:szCs w:val="20"/>
        </w:rPr>
      </w:pPr>
      <w:r>
        <w:rPr>
          <w:rFonts w:hint="eastAsia"/>
          <w:sz w:val="20"/>
          <w:szCs w:val="20"/>
        </w:rPr>
        <w:t xml:space="preserve">　本文の執筆については，フォーマットの指定に従って執筆すること．指定に沿わないで執筆している場合，審査に入らない事があるので十分注意されたい．</w:t>
      </w:r>
    </w:p>
    <w:p w14:paraId="475D062B" w14:textId="77777777" w:rsidR="005C4E50" w:rsidRDefault="005C4E50" w:rsidP="00D22298">
      <w:pPr>
        <w:rPr>
          <w:sz w:val="20"/>
          <w:szCs w:val="20"/>
        </w:rPr>
      </w:pPr>
    </w:p>
    <w:p w14:paraId="0BFC2279" w14:textId="17ED49CD" w:rsidR="00F97907" w:rsidRDefault="00F97907" w:rsidP="00D22298">
      <w:pPr>
        <w:rPr>
          <w:sz w:val="20"/>
          <w:szCs w:val="20"/>
        </w:rPr>
      </w:pPr>
      <w:r>
        <w:rPr>
          <w:sz w:val="20"/>
          <w:szCs w:val="20"/>
        </w:rPr>
        <w:t>7.</w:t>
      </w:r>
      <w:r>
        <w:rPr>
          <w:rFonts w:hint="eastAsia"/>
          <w:sz w:val="20"/>
          <w:szCs w:val="20"/>
        </w:rPr>
        <w:t>二重投稿等について</w:t>
      </w:r>
    </w:p>
    <w:p w14:paraId="0534F633" w14:textId="7F1247FB" w:rsidR="00F97907" w:rsidRDefault="00F97907" w:rsidP="00D22298">
      <w:pPr>
        <w:rPr>
          <w:sz w:val="20"/>
          <w:szCs w:val="20"/>
        </w:rPr>
      </w:pPr>
      <w:r>
        <w:rPr>
          <w:rFonts w:hint="eastAsia"/>
          <w:sz w:val="20"/>
          <w:szCs w:val="20"/>
        </w:rPr>
        <w:t xml:space="preserve">　審査中に二重投稿が判明した際には，審査をその時点でとりやめる．万一掲載後に二重投稿が判明した際には，掲載文を削除し，発覚後</w:t>
      </w:r>
      <w:r>
        <w:rPr>
          <w:sz w:val="20"/>
          <w:szCs w:val="20"/>
        </w:rPr>
        <w:t>10</w:t>
      </w:r>
      <w:r>
        <w:rPr>
          <w:rFonts w:hint="eastAsia"/>
          <w:sz w:val="20"/>
          <w:szCs w:val="20"/>
        </w:rPr>
        <w:t>年以内の投稿禁止措置をとるので注意されたい．</w:t>
      </w:r>
    </w:p>
    <w:p w14:paraId="2D7C1346" w14:textId="77777777" w:rsidR="00F97907" w:rsidRDefault="00F97907" w:rsidP="00D22298">
      <w:pPr>
        <w:rPr>
          <w:sz w:val="20"/>
          <w:szCs w:val="20"/>
        </w:rPr>
      </w:pPr>
    </w:p>
    <w:p w14:paraId="56C28260" w14:textId="2C56291D" w:rsidR="005C4E50" w:rsidRPr="005C4E50" w:rsidRDefault="005C4E50" w:rsidP="005C4E50">
      <w:pPr>
        <w:pStyle w:val="a3"/>
        <w:numPr>
          <w:ilvl w:val="0"/>
          <w:numId w:val="1"/>
        </w:numPr>
        <w:ind w:leftChars="0"/>
        <w:rPr>
          <w:sz w:val="20"/>
          <w:szCs w:val="20"/>
        </w:rPr>
      </w:pPr>
      <w:r w:rsidRPr="005C4E50">
        <w:rPr>
          <w:rFonts w:hint="eastAsia"/>
          <w:sz w:val="20"/>
          <w:szCs w:val="20"/>
        </w:rPr>
        <w:t>投稿</w:t>
      </w:r>
    </w:p>
    <w:p w14:paraId="427C0EF2" w14:textId="77777777" w:rsidR="005C4E50" w:rsidRDefault="005C4E50" w:rsidP="005C4E50">
      <w:pPr>
        <w:rPr>
          <w:sz w:val="20"/>
          <w:szCs w:val="20"/>
        </w:rPr>
      </w:pPr>
    </w:p>
    <w:p w14:paraId="55689601" w14:textId="254A6202" w:rsidR="005C4E50" w:rsidRDefault="005C4E50" w:rsidP="005C4E50">
      <w:pPr>
        <w:rPr>
          <w:sz w:val="20"/>
          <w:szCs w:val="20"/>
        </w:rPr>
      </w:pPr>
      <w:r>
        <w:rPr>
          <w:sz w:val="20"/>
          <w:szCs w:val="20"/>
        </w:rPr>
        <w:t>1.</w:t>
      </w:r>
      <w:r>
        <w:rPr>
          <w:rFonts w:hint="eastAsia"/>
          <w:sz w:val="20"/>
          <w:szCs w:val="20"/>
        </w:rPr>
        <w:t>投稿の原則</w:t>
      </w:r>
    </w:p>
    <w:p w14:paraId="319EBD0C" w14:textId="068B0969" w:rsidR="005C4E50" w:rsidRDefault="005C4E50" w:rsidP="005C4E50">
      <w:pPr>
        <w:rPr>
          <w:rFonts w:hint="eastAsia"/>
          <w:sz w:val="20"/>
          <w:szCs w:val="20"/>
        </w:rPr>
      </w:pPr>
      <w:r>
        <w:rPr>
          <w:rFonts w:hint="eastAsia"/>
          <w:sz w:val="20"/>
          <w:szCs w:val="20"/>
        </w:rPr>
        <w:t xml:space="preserve">　</w:t>
      </w:r>
      <w:r w:rsidR="00F97907">
        <w:rPr>
          <w:rFonts w:hint="eastAsia"/>
          <w:sz w:val="20"/>
          <w:szCs w:val="20"/>
        </w:rPr>
        <w:t>投稿者は，少なくとも著者</w:t>
      </w:r>
      <w:r w:rsidR="005A4481">
        <w:rPr>
          <w:rFonts w:hint="eastAsia"/>
          <w:sz w:val="20"/>
          <w:szCs w:val="20"/>
        </w:rPr>
        <w:t>一名</w:t>
      </w:r>
      <w:r w:rsidR="00F97907">
        <w:rPr>
          <w:rFonts w:hint="eastAsia"/>
          <w:sz w:val="20"/>
          <w:szCs w:val="20"/>
        </w:rPr>
        <w:t>は日本イノベーション融合学会会員とする．</w:t>
      </w:r>
      <w:r w:rsidR="005A4481">
        <w:rPr>
          <w:rFonts w:hint="eastAsia"/>
          <w:sz w:val="20"/>
          <w:szCs w:val="20"/>
        </w:rPr>
        <w:t>この場合，筆頭著者であることには限定しない．</w:t>
      </w:r>
      <w:r>
        <w:rPr>
          <w:rFonts w:hint="eastAsia"/>
          <w:sz w:val="20"/>
          <w:szCs w:val="20"/>
        </w:rPr>
        <w:t>掲載原稿は自由投稿を原則として，毎年</w:t>
      </w:r>
      <w:r>
        <w:rPr>
          <w:sz w:val="20"/>
          <w:szCs w:val="20"/>
        </w:rPr>
        <w:t>11</w:t>
      </w:r>
      <w:r>
        <w:rPr>
          <w:rFonts w:hint="eastAsia"/>
          <w:sz w:val="20"/>
          <w:szCs w:val="20"/>
        </w:rPr>
        <w:t>月末日と毎年</w:t>
      </w:r>
      <w:r>
        <w:rPr>
          <w:sz w:val="20"/>
          <w:szCs w:val="20"/>
        </w:rPr>
        <w:t>5</w:t>
      </w:r>
      <w:r>
        <w:rPr>
          <w:rFonts w:hint="eastAsia"/>
          <w:sz w:val="20"/>
          <w:szCs w:val="20"/>
        </w:rPr>
        <w:t>月末日を締切日とする．ただし，学会の総意として特集テーマ号を発刊</w:t>
      </w:r>
      <w:r w:rsidR="001D59E2">
        <w:rPr>
          <w:rFonts w:hint="eastAsia"/>
          <w:sz w:val="20"/>
          <w:szCs w:val="20"/>
        </w:rPr>
        <w:t>するときには，別途締切日を公告する．学会員にとって価値のあるテーマがある際には，編集委員会が特定の執筆者へ原稿執筆を委嘱することもある．</w:t>
      </w:r>
    </w:p>
    <w:p w14:paraId="6E5BD593" w14:textId="05CD24DF" w:rsidR="00936C6A" w:rsidRDefault="00936C6A" w:rsidP="005C4E50">
      <w:pPr>
        <w:rPr>
          <w:rFonts w:hint="eastAsia"/>
          <w:sz w:val="20"/>
          <w:szCs w:val="20"/>
        </w:rPr>
      </w:pPr>
    </w:p>
    <w:p w14:paraId="2A0C37A9" w14:textId="7A197406" w:rsidR="00936C6A" w:rsidRDefault="00936C6A" w:rsidP="005C4E50">
      <w:pPr>
        <w:rPr>
          <w:rFonts w:hint="eastAsia"/>
          <w:sz w:val="20"/>
          <w:szCs w:val="20"/>
        </w:rPr>
      </w:pPr>
      <w:r>
        <w:rPr>
          <w:sz w:val="20"/>
          <w:szCs w:val="20"/>
        </w:rPr>
        <w:t>2.</w:t>
      </w:r>
      <w:r>
        <w:rPr>
          <w:rFonts w:hint="eastAsia"/>
          <w:sz w:val="20"/>
          <w:szCs w:val="20"/>
        </w:rPr>
        <w:t>投稿や掲載にかかる費用について</w:t>
      </w:r>
    </w:p>
    <w:p w14:paraId="4D84FA28" w14:textId="19CE4818" w:rsidR="008D1C96" w:rsidRDefault="00936C6A" w:rsidP="005C4E50">
      <w:pPr>
        <w:rPr>
          <w:rFonts w:hint="eastAsia"/>
          <w:sz w:val="20"/>
          <w:szCs w:val="20"/>
        </w:rPr>
      </w:pPr>
      <w:r>
        <w:rPr>
          <w:rFonts w:hint="eastAsia"/>
          <w:sz w:val="20"/>
          <w:szCs w:val="20"/>
        </w:rPr>
        <w:t xml:space="preserve">　すべての原稿の種類について，投稿料として</w:t>
      </w:r>
      <w:r>
        <w:rPr>
          <w:sz w:val="20"/>
          <w:szCs w:val="20"/>
        </w:rPr>
        <w:t>1</w:t>
      </w:r>
      <w:r>
        <w:rPr>
          <w:rFonts w:hint="eastAsia"/>
          <w:sz w:val="20"/>
          <w:szCs w:val="20"/>
        </w:rPr>
        <w:t>編</w:t>
      </w:r>
      <w:r>
        <w:rPr>
          <w:sz w:val="20"/>
          <w:szCs w:val="20"/>
        </w:rPr>
        <w:t>1</w:t>
      </w:r>
      <w:r>
        <w:rPr>
          <w:rFonts w:hint="eastAsia"/>
          <w:sz w:val="20"/>
          <w:szCs w:val="20"/>
        </w:rPr>
        <w:t>万円を学会の指定口座に振り込んで頂く．また原著論文と研究ノートは査読が必要となるので，別途</w:t>
      </w:r>
      <w:r>
        <w:rPr>
          <w:sz w:val="20"/>
          <w:szCs w:val="20"/>
        </w:rPr>
        <w:t>1</w:t>
      </w:r>
      <w:r>
        <w:rPr>
          <w:rFonts w:hint="eastAsia"/>
          <w:sz w:val="20"/>
          <w:szCs w:val="20"/>
        </w:rPr>
        <w:t>編</w:t>
      </w:r>
      <w:r>
        <w:rPr>
          <w:sz w:val="20"/>
          <w:szCs w:val="20"/>
        </w:rPr>
        <w:t>1</w:t>
      </w:r>
      <w:r>
        <w:rPr>
          <w:rFonts w:hint="eastAsia"/>
          <w:sz w:val="20"/>
          <w:szCs w:val="20"/>
        </w:rPr>
        <w:t>万円を加算することとする．なお，前記の基準ページを超える場合には，別途掲載料を請求することになる．</w:t>
      </w:r>
      <w:r>
        <w:rPr>
          <w:rFonts w:hint="eastAsia"/>
          <w:sz w:val="20"/>
          <w:szCs w:val="20"/>
        </w:rPr>
        <w:t xml:space="preserve"> </w:t>
      </w:r>
    </w:p>
    <w:p w14:paraId="0515EFA5" w14:textId="77777777" w:rsidR="00936C6A" w:rsidRDefault="00936C6A" w:rsidP="005C4E50">
      <w:pPr>
        <w:rPr>
          <w:rFonts w:hint="eastAsia"/>
          <w:sz w:val="20"/>
          <w:szCs w:val="20"/>
        </w:rPr>
      </w:pPr>
    </w:p>
    <w:p w14:paraId="017DC02E" w14:textId="236BDC8F" w:rsidR="008D1C96" w:rsidRDefault="00936C6A" w:rsidP="005C4E50">
      <w:pPr>
        <w:rPr>
          <w:sz w:val="20"/>
          <w:szCs w:val="20"/>
        </w:rPr>
      </w:pPr>
      <w:r>
        <w:rPr>
          <w:sz w:val="20"/>
          <w:szCs w:val="20"/>
        </w:rPr>
        <w:t>3</w:t>
      </w:r>
      <w:r w:rsidR="008D1C96">
        <w:rPr>
          <w:sz w:val="20"/>
          <w:szCs w:val="20"/>
        </w:rPr>
        <w:t>.</w:t>
      </w:r>
      <w:r w:rsidR="008D1C96">
        <w:rPr>
          <w:rFonts w:hint="eastAsia"/>
          <w:sz w:val="20"/>
          <w:szCs w:val="20"/>
        </w:rPr>
        <w:t>原稿の作成と送付</w:t>
      </w:r>
    </w:p>
    <w:p w14:paraId="55653BD9" w14:textId="3043889A" w:rsidR="008D1C96" w:rsidRDefault="008D1C96" w:rsidP="005C4E50">
      <w:pPr>
        <w:rPr>
          <w:rFonts w:hint="eastAsia"/>
          <w:sz w:val="20"/>
          <w:szCs w:val="20"/>
        </w:rPr>
      </w:pPr>
      <w:r>
        <w:rPr>
          <w:rFonts w:hint="eastAsia"/>
          <w:sz w:val="20"/>
          <w:szCs w:val="20"/>
        </w:rPr>
        <w:t xml:space="preserve">　フォーマットは</w:t>
      </w:r>
      <w:r>
        <w:rPr>
          <w:sz w:val="20"/>
          <w:szCs w:val="20"/>
        </w:rPr>
        <w:t>Microsoft Word</w:t>
      </w:r>
      <w:r w:rsidR="005A4481">
        <w:rPr>
          <w:rFonts w:hint="eastAsia"/>
          <w:sz w:val="20"/>
          <w:szCs w:val="20"/>
        </w:rPr>
        <w:t>®</w:t>
      </w:r>
      <w:r w:rsidR="005A4481">
        <w:rPr>
          <w:rFonts w:hint="eastAsia"/>
          <w:sz w:val="20"/>
          <w:szCs w:val="20"/>
        </w:rPr>
        <w:t>で作られており，これを用い</w:t>
      </w:r>
      <w:r>
        <w:rPr>
          <w:rFonts w:hint="eastAsia"/>
          <w:sz w:val="20"/>
          <w:szCs w:val="20"/>
        </w:rPr>
        <w:t>作成して，以下の指定の電子メイルアドレスに送付すること．</w:t>
      </w:r>
      <w:r w:rsidR="005A4481">
        <w:rPr>
          <w:rFonts w:hint="eastAsia"/>
          <w:sz w:val="20"/>
          <w:szCs w:val="20"/>
        </w:rPr>
        <w:t>送付され次第，原則</w:t>
      </w:r>
      <w:r w:rsidR="005A4481">
        <w:rPr>
          <w:sz w:val="20"/>
          <w:szCs w:val="20"/>
        </w:rPr>
        <w:t>2</w:t>
      </w:r>
      <w:r w:rsidR="005A4481">
        <w:rPr>
          <w:rFonts w:hint="eastAsia"/>
          <w:sz w:val="20"/>
          <w:szCs w:val="20"/>
        </w:rPr>
        <w:t>日以内に投稿者へ届いた旨，返信する．</w:t>
      </w:r>
    </w:p>
    <w:p w14:paraId="3018FE73" w14:textId="77777777" w:rsidR="00936C6A" w:rsidRDefault="00936C6A" w:rsidP="005C4E50">
      <w:pPr>
        <w:rPr>
          <w:sz w:val="20"/>
          <w:szCs w:val="20"/>
        </w:rPr>
      </w:pPr>
    </w:p>
    <w:p w14:paraId="71320E18" w14:textId="245F0624" w:rsidR="008D1C96" w:rsidRDefault="008D1C96" w:rsidP="005C4E50">
      <w:pPr>
        <w:rPr>
          <w:sz w:val="20"/>
          <w:szCs w:val="20"/>
        </w:rPr>
      </w:pPr>
      <w:r>
        <w:rPr>
          <w:sz w:val="20"/>
          <w:szCs w:val="20"/>
        </w:rPr>
        <w:t xml:space="preserve">E-mail </w:t>
      </w:r>
      <w:hyperlink r:id="rId6" w:history="1">
        <w:r w:rsidRPr="005D49AD">
          <w:rPr>
            <w:rStyle w:val="a4"/>
            <w:sz w:val="20"/>
            <w:szCs w:val="20"/>
          </w:rPr>
          <w:t>nishibus@tcu.ac.jp</w:t>
        </w:r>
      </w:hyperlink>
      <w:r>
        <w:rPr>
          <w:sz w:val="20"/>
          <w:szCs w:val="20"/>
        </w:rPr>
        <w:t xml:space="preserve"> (</w:t>
      </w:r>
      <w:r>
        <w:rPr>
          <w:rFonts w:hint="eastAsia"/>
          <w:sz w:val="20"/>
          <w:szCs w:val="20"/>
        </w:rPr>
        <w:t>副編集委員長，東京都市大学都市生活学部</w:t>
      </w:r>
      <w:r>
        <w:rPr>
          <w:sz w:val="20"/>
          <w:szCs w:val="20"/>
        </w:rPr>
        <w:t xml:space="preserve"> </w:t>
      </w:r>
      <w:r>
        <w:rPr>
          <w:rFonts w:hint="eastAsia"/>
          <w:sz w:val="20"/>
          <w:szCs w:val="20"/>
        </w:rPr>
        <w:t>准教授</w:t>
      </w:r>
      <w:r>
        <w:rPr>
          <w:sz w:val="20"/>
          <w:szCs w:val="20"/>
        </w:rPr>
        <w:t xml:space="preserve"> </w:t>
      </w:r>
      <w:r>
        <w:rPr>
          <w:rFonts w:hint="eastAsia"/>
          <w:sz w:val="20"/>
          <w:szCs w:val="20"/>
        </w:rPr>
        <w:t>西山敏樹あて</w:t>
      </w:r>
      <w:r>
        <w:rPr>
          <w:sz w:val="20"/>
          <w:szCs w:val="20"/>
        </w:rPr>
        <w:t>)</w:t>
      </w:r>
    </w:p>
    <w:p w14:paraId="33C76C8F" w14:textId="77777777" w:rsidR="008D1C96" w:rsidRDefault="008D1C96" w:rsidP="005C4E50">
      <w:pPr>
        <w:rPr>
          <w:sz w:val="20"/>
          <w:szCs w:val="20"/>
        </w:rPr>
      </w:pPr>
    </w:p>
    <w:p w14:paraId="049C89A3" w14:textId="4B4AB9AA" w:rsidR="008D1C96" w:rsidRDefault="00936C6A" w:rsidP="005C4E50">
      <w:pPr>
        <w:rPr>
          <w:sz w:val="20"/>
          <w:szCs w:val="20"/>
        </w:rPr>
      </w:pPr>
      <w:r>
        <w:rPr>
          <w:sz w:val="20"/>
          <w:szCs w:val="20"/>
        </w:rPr>
        <w:t>4</w:t>
      </w:r>
      <w:r w:rsidR="008D1C96">
        <w:rPr>
          <w:sz w:val="20"/>
          <w:szCs w:val="20"/>
        </w:rPr>
        <w:t>.</w:t>
      </w:r>
      <w:r w:rsidR="008D1C96">
        <w:rPr>
          <w:rFonts w:hint="eastAsia"/>
          <w:sz w:val="20"/>
          <w:szCs w:val="20"/>
        </w:rPr>
        <w:t>投稿原稿の扱い</w:t>
      </w:r>
    </w:p>
    <w:p w14:paraId="3063CB65" w14:textId="4FB710D8" w:rsidR="008D1C96" w:rsidRDefault="008D1C96" w:rsidP="005C4E50">
      <w:pPr>
        <w:rPr>
          <w:sz w:val="20"/>
          <w:szCs w:val="20"/>
        </w:rPr>
      </w:pPr>
      <w:r>
        <w:rPr>
          <w:rFonts w:hint="eastAsia"/>
          <w:sz w:val="20"/>
          <w:szCs w:val="20"/>
        </w:rPr>
        <w:t xml:space="preserve">　全ての投稿原稿について，採択されなかった原稿については投稿者に返却をしない．</w:t>
      </w:r>
    </w:p>
    <w:p w14:paraId="3D0E18CB" w14:textId="77777777" w:rsidR="008D1C96" w:rsidRDefault="008D1C96" w:rsidP="005C4E50">
      <w:pPr>
        <w:rPr>
          <w:sz w:val="20"/>
          <w:szCs w:val="20"/>
        </w:rPr>
      </w:pPr>
    </w:p>
    <w:p w14:paraId="60D9F3EB" w14:textId="7A7686A9" w:rsidR="008D1C96" w:rsidRDefault="00936C6A" w:rsidP="005C4E50">
      <w:pPr>
        <w:rPr>
          <w:sz w:val="20"/>
          <w:szCs w:val="20"/>
        </w:rPr>
      </w:pPr>
      <w:r>
        <w:rPr>
          <w:sz w:val="20"/>
          <w:szCs w:val="20"/>
        </w:rPr>
        <w:t>5</w:t>
      </w:r>
      <w:r w:rsidR="008D1C96">
        <w:rPr>
          <w:sz w:val="20"/>
          <w:szCs w:val="20"/>
        </w:rPr>
        <w:t>.</w:t>
      </w:r>
      <w:r w:rsidR="008D1C96">
        <w:rPr>
          <w:rFonts w:hint="eastAsia"/>
          <w:sz w:val="20"/>
          <w:szCs w:val="20"/>
        </w:rPr>
        <w:t>著者校正および別刷</w:t>
      </w:r>
    </w:p>
    <w:p w14:paraId="2B0FA09D" w14:textId="508D03F7" w:rsidR="008D1C96" w:rsidRDefault="008D1C96" w:rsidP="005C4E50">
      <w:pPr>
        <w:rPr>
          <w:sz w:val="20"/>
          <w:szCs w:val="20"/>
        </w:rPr>
      </w:pPr>
      <w:r>
        <w:rPr>
          <w:rFonts w:hint="eastAsia"/>
          <w:sz w:val="20"/>
          <w:szCs w:val="20"/>
        </w:rPr>
        <w:t xml:space="preserve">　著者校正は原則として一度行う．別刷については，学位審査やビジネス活用等で必要とする場合に著者負担で行う．</w:t>
      </w:r>
      <w:r w:rsidR="00936C6A">
        <w:rPr>
          <w:rFonts w:hint="eastAsia"/>
          <w:sz w:val="20"/>
          <w:szCs w:val="20"/>
        </w:rPr>
        <w:t>別刷申込</w:t>
      </w:r>
      <w:r>
        <w:rPr>
          <w:rFonts w:hint="eastAsia"/>
          <w:sz w:val="20"/>
          <w:szCs w:val="20"/>
        </w:rPr>
        <w:t>については上記副編集委員長あてで</w:t>
      </w:r>
      <w:r>
        <w:rPr>
          <w:sz w:val="20"/>
          <w:szCs w:val="20"/>
        </w:rPr>
        <w:t>E-mail</w:t>
      </w:r>
      <w:r>
        <w:rPr>
          <w:rFonts w:hint="eastAsia"/>
          <w:sz w:val="20"/>
          <w:szCs w:val="20"/>
        </w:rPr>
        <w:t>を送付すること．</w:t>
      </w:r>
    </w:p>
    <w:p w14:paraId="16549FB0" w14:textId="77777777" w:rsidR="008D1C96" w:rsidRDefault="008D1C96" w:rsidP="005C4E50">
      <w:pPr>
        <w:rPr>
          <w:sz w:val="20"/>
          <w:szCs w:val="20"/>
        </w:rPr>
      </w:pPr>
    </w:p>
    <w:p w14:paraId="103A2224" w14:textId="2699280B" w:rsidR="008D1C96" w:rsidRPr="008D1C96" w:rsidRDefault="008D1C96" w:rsidP="008D1C96">
      <w:pPr>
        <w:pStyle w:val="a3"/>
        <w:numPr>
          <w:ilvl w:val="0"/>
          <w:numId w:val="1"/>
        </w:numPr>
        <w:ind w:leftChars="0"/>
        <w:rPr>
          <w:sz w:val="20"/>
          <w:szCs w:val="20"/>
        </w:rPr>
      </w:pPr>
      <w:r w:rsidRPr="008D1C96">
        <w:rPr>
          <w:rFonts w:hint="eastAsia"/>
          <w:sz w:val="20"/>
          <w:szCs w:val="20"/>
        </w:rPr>
        <w:t>審査</w:t>
      </w:r>
    </w:p>
    <w:p w14:paraId="4414D611" w14:textId="77777777" w:rsidR="008D1C96" w:rsidRDefault="008D1C96" w:rsidP="008D1C96">
      <w:pPr>
        <w:rPr>
          <w:sz w:val="20"/>
          <w:szCs w:val="20"/>
        </w:rPr>
      </w:pPr>
    </w:p>
    <w:p w14:paraId="6C9ED5DB" w14:textId="77777777" w:rsidR="008D1C96" w:rsidRDefault="008D1C96" w:rsidP="008D1C96">
      <w:pPr>
        <w:rPr>
          <w:sz w:val="20"/>
          <w:szCs w:val="20"/>
        </w:rPr>
      </w:pPr>
      <w:r>
        <w:rPr>
          <w:sz w:val="20"/>
          <w:szCs w:val="20"/>
        </w:rPr>
        <w:t>1.</w:t>
      </w:r>
      <w:r>
        <w:rPr>
          <w:rFonts w:hint="eastAsia"/>
          <w:sz w:val="20"/>
          <w:szCs w:val="20"/>
        </w:rPr>
        <w:t>審査の原則</w:t>
      </w:r>
    </w:p>
    <w:p w14:paraId="0A17A3D3" w14:textId="3E149C69" w:rsidR="008D1C96" w:rsidRDefault="00F30AFB" w:rsidP="008D1C96">
      <w:pPr>
        <w:rPr>
          <w:sz w:val="20"/>
          <w:szCs w:val="20"/>
        </w:rPr>
      </w:pPr>
      <w:r>
        <w:rPr>
          <w:rFonts w:hint="eastAsia"/>
          <w:sz w:val="20"/>
          <w:szCs w:val="20"/>
        </w:rPr>
        <w:t xml:space="preserve">　原著論文と研究ノートについては，編集委員会が指定の</w:t>
      </w:r>
      <w:r w:rsidR="008D1C96">
        <w:rPr>
          <w:sz w:val="20"/>
          <w:szCs w:val="20"/>
        </w:rPr>
        <w:t>2</w:t>
      </w:r>
      <w:r w:rsidR="008D1C96">
        <w:rPr>
          <w:rFonts w:hint="eastAsia"/>
          <w:sz w:val="20"/>
          <w:szCs w:val="20"/>
        </w:rPr>
        <w:t>名以上の査読者が著者匿名の状況で査読する．</w:t>
      </w:r>
      <w:r>
        <w:rPr>
          <w:rFonts w:hint="eastAsia"/>
          <w:sz w:val="20"/>
          <w:szCs w:val="20"/>
        </w:rPr>
        <w:t>査読者には，論文のテーマを鑑み，そのテーマに精通した十分な学識を持つ者を選び，公正かつ厳密な査読を行ってもらう．</w:t>
      </w:r>
      <w:r w:rsidR="008D1C96">
        <w:rPr>
          <w:rFonts w:hint="eastAsia"/>
          <w:sz w:val="20"/>
          <w:szCs w:val="20"/>
        </w:rPr>
        <w:t>事例</w:t>
      </w:r>
      <w:r>
        <w:rPr>
          <w:rFonts w:hint="eastAsia"/>
          <w:sz w:val="20"/>
          <w:szCs w:val="20"/>
        </w:rPr>
        <w:t>報告と書評については本誌に適切な内容か等を編集委員会内部で査読</w:t>
      </w:r>
      <w:r w:rsidR="008D1C96">
        <w:rPr>
          <w:rFonts w:hint="eastAsia"/>
          <w:sz w:val="20"/>
          <w:szCs w:val="20"/>
        </w:rPr>
        <w:t>する．</w:t>
      </w:r>
      <w:r>
        <w:rPr>
          <w:rFonts w:hint="eastAsia"/>
          <w:sz w:val="20"/>
          <w:szCs w:val="20"/>
        </w:rPr>
        <w:t>これも著者匿名で審査を行い内容に精通する査読者</w:t>
      </w:r>
      <w:r>
        <w:rPr>
          <w:sz w:val="20"/>
          <w:szCs w:val="20"/>
        </w:rPr>
        <w:t>2</w:t>
      </w:r>
      <w:r>
        <w:rPr>
          <w:rFonts w:hint="eastAsia"/>
          <w:sz w:val="20"/>
          <w:szCs w:val="20"/>
        </w:rPr>
        <w:t>名を選ぶ．</w:t>
      </w:r>
    </w:p>
    <w:p w14:paraId="7FCF23C0" w14:textId="77777777" w:rsidR="00C538E2" w:rsidRDefault="00C538E2" w:rsidP="008D1C96">
      <w:pPr>
        <w:rPr>
          <w:sz w:val="20"/>
          <w:szCs w:val="20"/>
        </w:rPr>
      </w:pPr>
    </w:p>
    <w:p w14:paraId="489B7576" w14:textId="2797AF89" w:rsidR="00C538E2" w:rsidRDefault="00C538E2" w:rsidP="008D1C96">
      <w:pPr>
        <w:rPr>
          <w:sz w:val="20"/>
          <w:szCs w:val="20"/>
        </w:rPr>
      </w:pPr>
      <w:r>
        <w:rPr>
          <w:sz w:val="20"/>
          <w:szCs w:val="20"/>
        </w:rPr>
        <w:t>2.</w:t>
      </w:r>
      <w:r>
        <w:rPr>
          <w:rFonts w:hint="eastAsia"/>
          <w:sz w:val="20"/>
          <w:szCs w:val="20"/>
        </w:rPr>
        <w:t>審査者の役割</w:t>
      </w:r>
    </w:p>
    <w:p w14:paraId="502A1B83" w14:textId="331CA8F4" w:rsidR="00C538E2" w:rsidRDefault="00C538E2" w:rsidP="008D1C96">
      <w:pPr>
        <w:rPr>
          <w:sz w:val="20"/>
          <w:szCs w:val="20"/>
        </w:rPr>
      </w:pPr>
      <w:r>
        <w:rPr>
          <w:rFonts w:hint="eastAsia"/>
          <w:sz w:val="20"/>
          <w:szCs w:val="20"/>
        </w:rPr>
        <w:t xml:space="preserve">　</w:t>
      </w:r>
      <w:r>
        <w:rPr>
          <w:sz w:val="20"/>
          <w:szCs w:val="20"/>
        </w:rPr>
        <w:t>2</w:t>
      </w:r>
      <w:r>
        <w:rPr>
          <w:rFonts w:hint="eastAsia"/>
          <w:sz w:val="20"/>
          <w:szCs w:val="20"/>
        </w:rPr>
        <w:t>名の審査者は，編集委員会所定の基準に従って審査を厳正に行う．採択の可否，修正箇所，意見等を記した審査結果を査読の依頼日から起算して，</w:t>
      </w:r>
      <w:r w:rsidR="00936C6A">
        <w:rPr>
          <w:sz w:val="20"/>
          <w:szCs w:val="20"/>
        </w:rPr>
        <w:t>4</w:t>
      </w:r>
      <w:r w:rsidR="00936C6A">
        <w:rPr>
          <w:rFonts w:hint="eastAsia"/>
          <w:sz w:val="20"/>
          <w:szCs w:val="20"/>
        </w:rPr>
        <w:t>週間</w:t>
      </w:r>
      <w:r>
        <w:rPr>
          <w:rFonts w:hint="eastAsia"/>
          <w:sz w:val="20"/>
          <w:szCs w:val="20"/>
        </w:rPr>
        <w:t>以内に編集委員長あて提出する．</w:t>
      </w:r>
    </w:p>
    <w:p w14:paraId="0135ED45" w14:textId="5171FAF3" w:rsidR="00C538E2" w:rsidRDefault="00EE0592" w:rsidP="008D1C96">
      <w:pPr>
        <w:rPr>
          <w:sz w:val="20"/>
          <w:szCs w:val="20"/>
        </w:rPr>
      </w:pPr>
      <w:r>
        <w:rPr>
          <w:rFonts w:hint="eastAsia"/>
          <w:sz w:val="20"/>
          <w:szCs w:val="20"/>
        </w:rPr>
        <w:t>査読結果は編集委員長から投稿者へ</w:t>
      </w:r>
      <w:r>
        <w:rPr>
          <w:sz w:val="20"/>
          <w:szCs w:val="20"/>
        </w:rPr>
        <w:t>E-mail</w:t>
      </w:r>
      <w:r>
        <w:rPr>
          <w:rFonts w:hint="eastAsia"/>
          <w:sz w:val="20"/>
          <w:szCs w:val="20"/>
        </w:rPr>
        <w:t>で返信する．条件付き採録の際</w:t>
      </w:r>
      <w:r w:rsidR="00C538E2">
        <w:rPr>
          <w:rFonts w:hint="eastAsia"/>
          <w:sz w:val="20"/>
          <w:szCs w:val="20"/>
        </w:rPr>
        <w:t>には，執筆者へ修正期日を指定し</w:t>
      </w:r>
      <w:r>
        <w:rPr>
          <w:sz w:val="20"/>
          <w:szCs w:val="20"/>
        </w:rPr>
        <w:t>(</w:t>
      </w:r>
      <w:r>
        <w:rPr>
          <w:rFonts w:hint="eastAsia"/>
          <w:sz w:val="20"/>
          <w:szCs w:val="20"/>
        </w:rPr>
        <w:t>概ね</w:t>
      </w:r>
      <w:r w:rsidR="00936C6A">
        <w:rPr>
          <w:sz w:val="20"/>
          <w:szCs w:val="20"/>
        </w:rPr>
        <w:t>4</w:t>
      </w:r>
      <w:r>
        <w:rPr>
          <w:rFonts w:hint="eastAsia"/>
          <w:sz w:val="20"/>
          <w:szCs w:val="20"/>
        </w:rPr>
        <w:t>週間以内の修正期間</w:t>
      </w:r>
      <w:r>
        <w:rPr>
          <w:sz w:val="20"/>
          <w:szCs w:val="20"/>
        </w:rPr>
        <w:t>)</w:t>
      </w:r>
      <w:r w:rsidR="00C538E2">
        <w:rPr>
          <w:rFonts w:hint="eastAsia"/>
          <w:sz w:val="20"/>
          <w:szCs w:val="20"/>
        </w:rPr>
        <w:t>，</w:t>
      </w:r>
      <w:r>
        <w:rPr>
          <w:rFonts w:hint="eastAsia"/>
          <w:sz w:val="20"/>
          <w:szCs w:val="20"/>
        </w:rPr>
        <w:t>修正稿投稿を依頼する．</w:t>
      </w:r>
      <w:r w:rsidR="00936C6A">
        <w:rPr>
          <w:rFonts w:hint="eastAsia"/>
          <w:sz w:val="20"/>
          <w:szCs w:val="20"/>
        </w:rPr>
        <w:t>再査読の結果については，編集委員長から投稿者へ</w:t>
      </w:r>
      <w:r w:rsidR="00936C6A">
        <w:rPr>
          <w:sz w:val="20"/>
          <w:szCs w:val="20"/>
        </w:rPr>
        <w:t>E-mail</w:t>
      </w:r>
      <w:r w:rsidR="00936C6A">
        <w:rPr>
          <w:rFonts w:hint="eastAsia"/>
          <w:sz w:val="20"/>
          <w:szCs w:val="20"/>
        </w:rPr>
        <w:t>で返信する．</w:t>
      </w:r>
      <w:r w:rsidR="00C538E2">
        <w:rPr>
          <w:rFonts w:hint="eastAsia"/>
          <w:sz w:val="20"/>
          <w:szCs w:val="20"/>
        </w:rPr>
        <w:t>編集委員長は，掲載対象の原稿の全ての査読結果が出次第，編集委員会を招集して掲載原稿を委員会メンバーの総意の下に決定する．</w:t>
      </w:r>
    </w:p>
    <w:p w14:paraId="0E53D0F9" w14:textId="77777777" w:rsidR="00EE0592" w:rsidRDefault="00EE0592" w:rsidP="008D1C96">
      <w:pPr>
        <w:rPr>
          <w:sz w:val="20"/>
          <w:szCs w:val="20"/>
        </w:rPr>
      </w:pPr>
    </w:p>
    <w:p w14:paraId="4084AAB6" w14:textId="6075FDFE" w:rsidR="00EE0592" w:rsidRDefault="00EE0592" w:rsidP="008D1C96">
      <w:pPr>
        <w:rPr>
          <w:sz w:val="20"/>
          <w:szCs w:val="20"/>
        </w:rPr>
      </w:pPr>
      <w:r>
        <w:rPr>
          <w:sz w:val="20"/>
          <w:szCs w:val="20"/>
        </w:rPr>
        <w:t>3.</w:t>
      </w:r>
      <w:r>
        <w:rPr>
          <w:rFonts w:hint="eastAsia"/>
          <w:sz w:val="20"/>
          <w:szCs w:val="20"/>
        </w:rPr>
        <w:t>論文の審査基準</w:t>
      </w:r>
    </w:p>
    <w:p w14:paraId="299DE0D3" w14:textId="157B02D5" w:rsidR="00EE0592" w:rsidRDefault="00EE0592" w:rsidP="008D1C96">
      <w:pPr>
        <w:rPr>
          <w:sz w:val="20"/>
          <w:szCs w:val="20"/>
        </w:rPr>
      </w:pPr>
      <w:r>
        <w:rPr>
          <w:rFonts w:hint="eastAsia"/>
          <w:sz w:val="20"/>
          <w:szCs w:val="20"/>
        </w:rPr>
        <w:t xml:space="preserve">　投稿原稿は，以下の</w:t>
      </w:r>
      <w:r>
        <w:rPr>
          <w:sz w:val="20"/>
          <w:szCs w:val="20"/>
        </w:rPr>
        <w:t>10</w:t>
      </w:r>
      <w:r>
        <w:rPr>
          <w:rFonts w:hint="eastAsia"/>
          <w:sz w:val="20"/>
          <w:szCs w:val="20"/>
        </w:rPr>
        <w:t>の基準で評価される．各基準について，</w:t>
      </w:r>
      <w:r>
        <w:rPr>
          <w:sz w:val="20"/>
          <w:szCs w:val="20"/>
        </w:rPr>
        <w:t>1</w:t>
      </w:r>
      <w:r>
        <w:rPr>
          <w:rFonts w:hint="eastAsia"/>
          <w:sz w:val="20"/>
          <w:szCs w:val="20"/>
        </w:rPr>
        <w:t>ないし</w:t>
      </w:r>
      <w:r>
        <w:rPr>
          <w:sz w:val="20"/>
          <w:szCs w:val="20"/>
        </w:rPr>
        <w:t>5</w:t>
      </w:r>
      <w:r>
        <w:rPr>
          <w:rFonts w:hint="eastAsia"/>
          <w:sz w:val="20"/>
          <w:szCs w:val="20"/>
        </w:rPr>
        <w:t>の</w:t>
      </w:r>
      <w:r>
        <w:rPr>
          <w:sz w:val="20"/>
          <w:szCs w:val="20"/>
        </w:rPr>
        <w:t>5</w:t>
      </w:r>
      <w:r>
        <w:rPr>
          <w:rFonts w:hint="eastAsia"/>
          <w:sz w:val="20"/>
          <w:szCs w:val="20"/>
        </w:rPr>
        <w:t>段階で各査読者が評価する．複数の査読者の評価を見て，最終的な掲載については編集委員会で決定を行う．</w:t>
      </w:r>
    </w:p>
    <w:p w14:paraId="2B2864D8" w14:textId="77777777" w:rsidR="00EE0592" w:rsidRDefault="00EE0592" w:rsidP="008D1C96">
      <w:pPr>
        <w:rPr>
          <w:sz w:val="20"/>
          <w:szCs w:val="20"/>
        </w:rPr>
      </w:pPr>
    </w:p>
    <w:p w14:paraId="47B1868A" w14:textId="3931FCD5" w:rsidR="00EE0592" w:rsidRPr="00EE0592" w:rsidRDefault="00EE0592" w:rsidP="00EE0592">
      <w:pPr>
        <w:pStyle w:val="a3"/>
        <w:numPr>
          <w:ilvl w:val="0"/>
          <w:numId w:val="2"/>
        </w:numPr>
        <w:ind w:leftChars="0"/>
        <w:rPr>
          <w:sz w:val="20"/>
          <w:szCs w:val="20"/>
        </w:rPr>
      </w:pPr>
      <w:r w:rsidRPr="00EE0592">
        <w:rPr>
          <w:rFonts w:hint="eastAsia"/>
          <w:sz w:val="20"/>
          <w:szCs w:val="20"/>
        </w:rPr>
        <w:t>研究目的，問題設定の明確性</w:t>
      </w:r>
    </w:p>
    <w:p w14:paraId="2A0C6957" w14:textId="1C917AE7" w:rsidR="00EE0592" w:rsidRDefault="00EE0592" w:rsidP="00EE0592">
      <w:pPr>
        <w:pStyle w:val="a3"/>
        <w:numPr>
          <w:ilvl w:val="0"/>
          <w:numId w:val="2"/>
        </w:numPr>
        <w:ind w:leftChars="0"/>
        <w:rPr>
          <w:sz w:val="20"/>
          <w:szCs w:val="20"/>
        </w:rPr>
      </w:pPr>
      <w:r>
        <w:rPr>
          <w:rFonts w:hint="eastAsia"/>
          <w:sz w:val="20"/>
          <w:szCs w:val="20"/>
        </w:rPr>
        <w:t>文献調査・検討の適切性</w:t>
      </w:r>
    </w:p>
    <w:p w14:paraId="3D41B6D9" w14:textId="50B4818B" w:rsidR="00EE0592" w:rsidRDefault="00EE0592" w:rsidP="00EE0592">
      <w:pPr>
        <w:pStyle w:val="a3"/>
        <w:numPr>
          <w:ilvl w:val="0"/>
          <w:numId w:val="2"/>
        </w:numPr>
        <w:ind w:leftChars="0"/>
        <w:rPr>
          <w:sz w:val="20"/>
          <w:szCs w:val="20"/>
        </w:rPr>
      </w:pPr>
      <w:r>
        <w:rPr>
          <w:rFonts w:hint="eastAsia"/>
          <w:sz w:val="20"/>
          <w:szCs w:val="20"/>
        </w:rPr>
        <w:t>理論・仮説・分析枠組みの明確性</w:t>
      </w:r>
    </w:p>
    <w:p w14:paraId="37DA996C" w14:textId="763A0A66" w:rsidR="00EE0592" w:rsidRDefault="00EE0592" w:rsidP="00EE0592">
      <w:pPr>
        <w:pStyle w:val="a3"/>
        <w:numPr>
          <w:ilvl w:val="0"/>
          <w:numId w:val="2"/>
        </w:numPr>
        <w:ind w:leftChars="0"/>
        <w:rPr>
          <w:sz w:val="20"/>
          <w:szCs w:val="20"/>
        </w:rPr>
      </w:pPr>
      <w:r>
        <w:rPr>
          <w:rFonts w:hint="eastAsia"/>
          <w:sz w:val="20"/>
          <w:szCs w:val="20"/>
        </w:rPr>
        <w:t>研究設計の適切性</w:t>
      </w:r>
    </w:p>
    <w:p w14:paraId="2BADD348" w14:textId="367807B5" w:rsidR="00EE0592" w:rsidRDefault="00EE0592" w:rsidP="00EE0592">
      <w:pPr>
        <w:pStyle w:val="a3"/>
        <w:numPr>
          <w:ilvl w:val="0"/>
          <w:numId w:val="2"/>
        </w:numPr>
        <w:ind w:leftChars="0"/>
        <w:rPr>
          <w:sz w:val="20"/>
          <w:szCs w:val="20"/>
        </w:rPr>
      </w:pPr>
      <w:r>
        <w:rPr>
          <w:rFonts w:hint="eastAsia"/>
          <w:sz w:val="20"/>
          <w:szCs w:val="20"/>
        </w:rPr>
        <w:t>実証及び論証方法の妥当性</w:t>
      </w:r>
    </w:p>
    <w:p w14:paraId="35CC7CCD" w14:textId="77A901F0" w:rsidR="00EE0592" w:rsidRDefault="00EE0592" w:rsidP="00EE0592">
      <w:pPr>
        <w:pStyle w:val="a3"/>
        <w:numPr>
          <w:ilvl w:val="0"/>
          <w:numId w:val="2"/>
        </w:numPr>
        <w:ind w:leftChars="0"/>
        <w:rPr>
          <w:sz w:val="20"/>
          <w:szCs w:val="20"/>
        </w:rPr>
      </w:pPr>
      <w:r>
        <w:rPr>
          <w:rFonts w:hint="eastAsia"/>
          <w:sz w:val="20"/>
          <w:szCs w:val="20"/>
        </w:rPr>
        <w:t>考察及び理論的解釈の深さ</w:t>
      </w:r>
    </w:p>
    <w:p w14:paraId="29BC584A" w14:textId="4C036919" w:rsidR="00EE0592" w:rsidRDefault="00EE0592" w:rsidP="00EE0592">
      <w:pPr>
        <w:pStyle w:val="a3"/>
        <w:numPr>
          <w:ilvl w:val="0"/>
          <w:numId w:val="2"/>
        </w:numPr>
        <w:ind w:leftChars="0"/>
        <w:rPr>
          <w:sz w:val="20"/>
          <w:szCs w:val="20"/>
        </w:rPr>
      </w:pPr>
      <w:r>
        <w:rPr>
          <w:rFonts w:hint="eastAsia"/>
          <w:sz w:val="20"/>
          <w:szCs w:val="20"/>
        </w:rPr>
        <w:t>結論の明確性，有意義性</w:t>
      </w:r>
    </w:p>
    <w:p w14:paraId="39E3B1EF" w14:textId="6F2DED19" w:rsidR="00EE0592" w:rsidRDefault="00EE0592" w:rsidP="00EE0592">
      <w:pPr>
        <w:pStyle w:val="a3"/>
        <w:numPr>
          <w:ilvl w:val="0"/>
          <w:numId w:val="2"/>
        </w:numPr>
        <w:ind w:leftChars="0"/>
        <w:rPr>
          <w:sz w:val="20"/>
          <w:szCs w:val="20"/>
        </w:rPr>
      </w:pPr>
      <w:r>
        <w:rPr>
          <w:rFonts w:hint="eastAsia"/>
          <w:sz w:val="20"/>
          <w:szCs w:val="20"/>
        </w:rPr>
        <w:t>実務的重要性</w:t>
      </w:r>
    </w:p>
    <w:p w14:paraId="4FEDB8AA" w14:textId="33A89534" w:rsidR="00EE0592" w:rsidRDefault="00EE0592" w:rsidP="00EE0592">
      <w:pPr>
        <w:pStyle w:val="a3"/>
        <w:numPr>
          <w:ilvl w:val="0"/>
          <w:numId w:val="2"/>
        </w:numPr>
        <w:ind w:leftChars="0"/>
        <w:rPr>
          <w:sz w:val="20"/>
          <w:szCs w:val="20"/>
        </w:rPr>
      </w:pPr>
      <w:r>
        <w:rPr>
          <w:rFonts w:hint="eastAsia"/>
          <w:sz w:val="20"/>
          <w:szCs w:val="20"/>
        </w:rPr>
        <w:t>論文構成と文章表現</w:t>
      </w:r>
    </w:p>
    <w:p w14:paraId="27E6F91A" w14:textId="6169EBCE" w:rsidR="00EE0592" w:rsidRDefault="00EE0592" w:rsidP="00EE0B6B">
      <w:pPr>
        <w:pStyle w:val="a3"/>
        <w:numPr>
          <w:ilvl w:val="0"/>
          <w:numId w:val="2"/>
        </w:numPr>
        <w:ind w:leftChars="0"/>
        <w:rPr>
          <w:sz w:val="20"/>
          <w:szCs w:val="20"/>
        </w:rPr>
      </w:pPr>
      <w:r>
        <w:rPr>
          <w:rFonts w:hint="eastAsia"/>
          <w:sz w:val="20"/>
          <w:szCs w:val="20"/>
        </w:rPr>
        <w:t>研究の独創性</w:t>
      </w:r>
    </w:p>
    <w:p w14:paraId="7D5FB53B" w14:textId="77777777" w:rsidR="00EE0B6B" w:rsidRDefault="00EE0B6B" w:rsidP="00EE0B6B">
      <w:pPr>
        <w:rPr>
          <w:sz w:val="20"/>
          <w:szCs w:val="20"/>
        </w:rPr>
      </w:pPr>
    </w:p>
    <w:p w14:paraId="71574F28" w14:textId="28D2CD9D" w:rsidR="00EE0B6B" w:rsidRDefault="00EE0B6B" w:rsidP="00EE0B6B">
      <w:pPr>
        <w:rPr>
          <w:sz w:val="20"/>
          <w:szCs w:val="20"/>
        </w:rPr>
      </w:pPr>
      <w:r>
        <w:rPr>
          <w:sz w:val="20"/>
          <w:szCs w:val="20"/>
        </w:rPr>
        <w:t>4.</w:t>
      </w:r>
      <w:r>
        <w:rPr>
          <w:rFonts w:hint="eastAsia"/>
          <w:sz w:val="20"/>
          <w:szCs w:val="20"/>
        </w:rPr>
        <w:t>審査報告書の管理</w:t>
      </w:r>
    </w:p>
    <w:p w14:paraId="3A26D933" w14:textId="559BD4DF" w:rsidR="00EE0B6B" w:rsidRDefault="00EE0B6B" w:rsidP="00EE0B6B">
      <w:pPr>
        <w:rPr>
          <w:sz w:val="20"/>
          <w:szCs w:val="20"/>
        </w:rPr>
      </w:pPr>
      <w:r>
        <w:rPr>
          <w:rFonts w:hint="eastAsia"/>
          <w:sz w:val="20"/>
          <w:szCs w:val="20"/>
        </w:rPr>
        <w:t xml:space="preserve">　編集委員長は，任期中に提出された審査報告書の管理を細心の注意を持って行う．</w:t>
      </w:r>
    </w:p>
    <w:p w14:paraId="564240AF" w14:textId="77777777" w:rsidR="00EE0B6B" w:rsidRDefault="00EE0B6B" w:rsidP="00EE0B6B">
      <w:pPr>
        <w:rPr>
          <w:sz w:val="20"/>
          <w:szCs w:val="20"/>
        </w:rPr>
      </w:pPr>
    </w:p>
    <w:p w14:paraId="46B852F7" w14:textId="2A92D1C2" w:rsidR="00EE0B6B" w:rsidRDefault="00EE0B6B" w:rsidP="00EE0B6B">
      <w:pPr>
        <w:rPr>
          <w:sz w:val="20"/>
          <w:szCs w:val="20"/>
        </w:rPr>
      </w:pPr>
      <w:r>
        <w:rPr>
          <w:sz w:val="20"/>
          <w:szCs w:val="20"/>
        </w:rPr>
        <w:t>5.</w:t>
      </w:r>
      <w:r>
        <w:rPr>
          <w:rFonts w:hint="eastAsia"/>
          <w:sz w:val="20"/>
          <w:szCs w:val="20"/>
        </w:rPr>
        <w:t>委嘱原稿</w:t>
      </w:r>
    </w:p>
    <w:p w14:paraId="5D85CB74" w14:textId="0F8D34A9" w:rsidR="00EE0B6B" w:rsidRDefault="00EE0B6B" w:rsidP="00EE0B6B">
      <w:pPr>
        <w:rPr>
          <w:sz w:val="20"/>
          <w:szCs w:val="20"/>
        </w:rPr>
      </w:pPr>
      <w:r>
        <w:rPr>
          <w:rFonts w:hint="eastAsia"/>
          <w:sz w:val="20"/>
          <w:szCs w:val="20"/>
        </w:rPr>
        <w:t xml:space="preserve">　委嘱原稿については，この規程の限りではない．</w:t>
      </w:r>
    </w:p>
    <w:p w14:paraId="3729E926" w14:textId="77777777" w:rsidR="00EE0B6B" w:rsidRDefault="00EE0B6B" w:rsidP="00EE0B6B">
      <w:pPr>
        <w:rPr>
          <w:sz w:val="20"/>
          <w:szCs w:val="20"/>
        </w:rPr>
      </w:pPr>
    </w:p>
    <w:p w14:paraId="1833876A" w14:textId="11E2CE4A" w:rsidR="008D1C96" w:rsidRPr="008D1C96" w:rsidRDefault="00F97907" w:rsidP="008D1C96">
      <w:pPr>
        <w:rPr>
          <w:sz w:val="20"/>
          <w:szCs w:val="20"/>
        </w:rPr>
      </w:pPr>
      <w:r>
        <w:rPr>
          <w:rFonts w:hint="eastAsia"/>
          <w:sz w:val="20"/>
          <w:szCs w:val="20"/>
        </w:rPr>
        <w:t>2015</w:t>
      </w:r>
      <w:r>
        <w:rPr>
          <w:rFonts w:hint="eastAsia"/>
          <w:sz w:val="20"/>
          <w:szCs w:val="20"/>
        </w:rPr>
        <w:t>年</w:t>
      </w:r>
      <w:r w:rsidR="00EF3791">
        <w:rPr>
          <w:sz w:val="20"/>
          <w:szCs w:val="20"/>
        </w:rPr>
        <w:t>10</w:t>
      </w:r>
      <w:r>
        <w:rPr>
          <w:rFonts w:hint="eastAsia"/>
          <w:sz w:val="20"/>
          <w:szCs w:val="20"/>
        </w:rPr>
        <w:t>月</w:t>
      </w:r>
      <w:r w:rsidR="0039145E">
        <w:rPr>
          <w:sz w:val="20"/>
          <w:szCs w:val="20"/>
        </w:rPr>
        <w:t>3</w:t>
      </w:r>
      <w:bookmarkStart w:id="0" w:name="_GoBack"/>
      <w:bookmarkEnd w:id="0"/>
      <w:r>
        <w:rPr>
          <w:rFonts w:hint="eastAsia"/>
          <w:sz w:val="20"/>
          <w:szCs w:val="20"/>
        </w:rPr>
        <w:t>日　制定</w:t>
      </w:r>
    </w:p>
    <w:sectPr w:rsidR="008D1C96" w:rsidRPr="008D1C96" w:rsidSect="000A12C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D6E"/>
    <w:multiLevelType w:val="hybridMultilevel"/>
    <w:tmpl w:val="D9F4FCC8"/>
    <w:lvl w:ilvl="0" w:tplc="D7C664EA">
      <w:start w:val="1"/>
      <w:numFmt w:val="japaneseCounting"/>
      <w:lvlText w:val="第%1節"/>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DBC70C4"/>
    <w:multiLevelType w:val="hybridMultilevel"/>
    <w:tmpl w:val="0EE8434A"/>
    <w:lvl w:ilvl="0" w:tplc="D0EA190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6D"/>
    <w:rsid w:val="000A12C3"/>
    <w:rsid w:val="00132036"/>
    <w:rsid w:val="00145845"/>
    <w:rsid w:val="001D59E2"/>
    <w:rsid w:val="002D752C"/>
    <w:rsid w:val="003411CA"/>
    <w:rsid w:val="0039145E"/>
    <w:rsid w:val="003C57FB"/>
    <w:rsid w:val="004A4950"/>
    <w:rsid w:val="00533757"/>
    <w:rsid w:val="005A4481"/>
    <w:rsid w:val="005C4E50"/>
    <w:rsid w:val="00655A6D"/>
    <w:rsid w:val="007A3D74"/>
    <w:rsid w:val="00872B32"/>
    <w:rsid w:val="008D1C96"/>
    <w:rsid w:val="00913165"/>
    <w:rsid w:val="00936C6A"/>
    <w:rsid w:val="00A36796"/>
    <w:rsid w:val="00C42062"/>
    <w:rsid w:val="00C538E2"/>
    <w:rsid w:val="00D22298"/>
    <w:rsid w:val="00E316B4"/>
    <w:rsid w:val="00EB7D5B"/>
    <w:rsid w:val="00EE0592"/>
    <w:rsid w:val="00EE0B6B"/>
    <w:rsid w:val="00EF3791"/>
    <w:rsid w:val="00F30AFB"/>
    <w:rsid w:val="00F9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15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796"/>
    <w:pPr>
      <w:ind w:leftChars="400" w:left="960"/>
    </w:pPr>
  </w:style>
  <w:style w:type="character" w:styleId="a4">
    <w:name w:val="Hyperlink"/>
    <w:basedOn w:val="a0"/>
    <w:uiPriority w:val="99"/>
    <w:unhideWhenUsed/>
    <w:rsid w:val="008D1C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796"/>
    <w:pPr>
      <w:ind w:leftChars="400" w:left="960"/>
    </w:pPr>
  </w:style>
  <w:style w:type="character" w:styleId="a4">
    <w:name w:val="Hyperlink"/>
    <w:basedOn w:val="a0"/>
    <w:uiPriority w:val="99"/>
    <w:unhideWhenUsed/>
    <w:rsid w:val="008D1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shibus@tcu.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517</Words>
  <Characters>2947</Characters>
  <Application>Microsoft Macintosh Word</Application>
  <DocSecurity>0</DocSecurity>
  <Lines>24</Lines>
  <Paragraphs>6</Paragraphs>
  <ScaleCrop>false</ScaleCrop>
  <Company>Keio University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Toshiki Nishiyama</dc:creator>
  <cp:keywords/>
  <dc:description/>
  <cp:lastModifiedBy>Nishiyama Toshiki</cp:lastModifiedBy>
  <cp:revision>17</cp:revision>
  <dcterms:created xsi:type="dcterms:W3CDTF">2015-09-10T06:14:00Z</dcterms:created>
  <dcterms:modified xsi:type="dcterms:W3CDTF">2015-10-03T04:34:00Z</dcterms:modified>
</cp:coreProperties>
</file>